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C417A" w14:textId="273F65A3" w:rsidR="0067103F" w:rsidRDefault="0067103F"/>
    <w:p w14:paraId="696D15E5" w14:textId="77777777" w:rsidR="0067103F" w:rsidRDefault="0067103F"/>
    <w:p w14:paraId="78EC5BB8" w14:textId="77777777" w:rsidR="0067103F" w:rsidRDefault="0067103F"/>
    <w:p w14:paraId="50C5C1B2" w14:textId="77777777" w:rsidR="0067103F" w:rsidRDefault="0067103F"/>
    <w:p w14:paraId="4455C82E" w14:textId="20368107" w:rsidR="00762B33" w:rsidRPr="00183292" w:rsidRDefault="0067103F" w:rsidP="00762B33">
      <w:pPr>
        <w:ind w:firstLine="708"/>
        <w:rPr>
          <w:rFonts w:ascii="Arial" w:hAnsi="Arial" w:cs="Arial"/>
          <w:b/>
          <w:bCs/>
          <w:sz w:val="36"/>
          <w:szCs w:val="36"/>
        </w:rPr>
      </w:pPr>
      <w:proofErr w:type="gramStart"/>
      <w:r w:rsidRPr="00183292">
        <w:rPr>
          <w:rFonts w:ascii="Arial" w:hAnsi="Arial" w:cs="Arial"/>
          <w:b/>
          <w:bCs/>
          <w:sz w:val="36"/>
          <w:szCs w:val="36"/>
        </w:rPr>
        <w:t>Schulinterne</w:t>
      </w:r>
      <w:r w:rsidR="006226BA">
        <w:rPr>
          <w:rFonts w:ascii="Arial" w:hAnsi="Arial" w:cs="Arial"/>
          <w:b/>
          <w:bCs/>
          <w:sz w:val="36"/>
          <w:szCs w:val="36"/>
        </w:rPr>
        <w:t>s</w:t>
      </w:r>
      <w:r w:rsidR="004C5E54" w:rsidRPr="00183292">
        <w:rPr>
          <w:rFonts w:ascii="Arial" w:hAnsi="Arial" w:cs="Arial"/>
          <w:b/>
          <w:bCs/>
          <w:sz w:val="36"/>
          <w:szCs w:val="36"/>
        </w:rPr>
        <w:t xml:space="preserve"> </w:t>
      </w:r>
      <w:r w:rsidR="006226BA">
        <w:rPr>
          <w:rFonts w:ascii="Arial" w:hAnsi="Arial" w:cs="Arial"/>
          <w:b/>
          <w:bCs/>
          <w:sz w:val="36"/>
          <w:szCs w:val="36"/>
        </w:rPr>
        <w:t xml:space="preserve"> </w:t>
      </w:r>
      <w:r w:rsidR="0041746C" w:rsidRPr="00183292">
        <w:rPr>
          <w:rFonts w:ascii="Arial" w:hAnsi="Arial" w:cs="Arial"/>
          <w:b/>
          <w:bCs/>
          <w:sz w:val="36"/>
          <w:szCs w:val="36"/>
        </w:rPr>
        <w:t>Curriculum</w:t>
      </w:r>
      <w:proofErr w:type="gramEnd"/>
      <w:r w:rsidR="0041746C" w:rsidRPr="00183292">
        <w:rPr>
          <w:rFonts w:ascii="Arial" w:hAnsi="Arial" w:cs="Arial"/>
          <w:b/>
          <w:bCs/>
          <w:sz w:val="36"/>
          <w:szCs w:val="36"/>
        </w:rPr>
        <w:t xml:space="preserve"> </w:t>
      </w:r>
      <w:r w:rsidR="004C5E54" w:rsidRPr="00183292">
        <w:rPr>
          <w:rFonts w:ascii="Arial" w:hAnsi="Arial" w:cs="Arial"/>
          <w:b/>
          <w:bCs/>
          <w:sz w:val="36"/>
          <w:szCs w:val="36"/>
        </w:rPr>
        <w:t xml:space="preserve">für das Fach </w:t>
      </w:r>
    </w:p>
    <w:p w14:paraId="15E2859C" w14:textId="14FCDC54" w:rsidR="00762B33" w:rsidRPr="00183292" w:rsidRDefault="004C5E54" w:rsidP="00762B33">
      <w:pPr>
        <w:ind w:left="708" w:firstLine="708"/>
        <w:rPr>
          <w:rFonts w:ascii="Arial" w:hAnsi="Arial" w:cs="Arial"/>
          <w:b/>
          <w:bCs/>
          <w:sz w:val="36"/>
          <w:szCs w:val="36"/>
        </w:rPr>
      </w:pPr>
      <w:r w:rsidRPr="00183292">
        <w:rPr>
          <w:rFonts w:ascii="Arial" w:hAnsi="Arial" w:cs="Arial"/>
          <w:b/>
          <w:bCs/>
          <w:sz w:val="36"/>
          <w:szCs w:val="36"/>
        </w:rPr>
        <w:t>Europa</w:t>
      </w:r>
      <w:r w:rsidR="0041746C" w:rsidRPr="00183292">
        <w:rPr>
          <w:rFonts w:ascii="Arial" w:hAnsi="Arial" w:cs="Arial"/>
          <w:b/>
          <w:bCs/>
          <w:sz w:val="36"/>
          <w:szCs w:val="36"/>
        </w:rPr>
        <w:t xml:space="preserve"> – Leben. </w:t>
      </w:r>
      <w:proofErr w:type="gramStart"/>
      <w:r w:rsidR="0041746C" w:rsidRPr="00183292">
        <w:rPr>
          <w:rFonts w:ascii="Arial" w:hAnsi="Arial" w:cs="Arial"/>
          <w:b/>
          <w:bCs/>
          <w:sz w:val="36"/>
          <w:szCs w:val="36"/>
        </w:rPr>
        <w:t>Lernen</w:t>
      </w:r>
      <w:r w:rsidR="004C3E5A" w:rsidRPr="00183292">
        <w:rPr>
          <w:rFonts w:ascii="Arial" w:hAnsi="Arial" w:cs="Arial"/>
          <w:b/>
          <w:bCs/>
          <w:sz w:val="36"/>
          <w:szCs w:val="36"/>
        </w:rPr>
        <w:t xml:space="preserve"> </w:t>
      </w:r>
      <w:r w:rsidR="0029221E">
        <w:rPr>
          <w:rFonts w:ascii="Arial" w:hAnsi="Arial" w:cs="Arial"/>
          <w:b/>
          <w:bCs/>
          <w:sz w:val="36"/>
          <w:szCs w:val="36"/>
        </w:rPr>
        <w:t xml:space="preserve"> [</w:t>
      </w:r>
      <w:proofErr w:type="gramEnd"/>
      <w:r w:rsidR="0029221E">
        <w:rPr>
          <w:rFonts w:ascii="Arial" w:hAnsi="Arial" w:cs="Arial"/>
          <w:b/>
          <w:bCs/>
          <w:sz w:val="36"/>
          <w:szCs w:val="36"/>
        </w:rPr>
        <w:t>EULE]</w:t>
      </w:r>
    </w:p>
    <w:p w14:paraId="6F294195" w14:textId="77777777" w:rsidR="00183292" w:rsidRDefault="00183292" w:rsidP="00183292">
      <w:pPr>
        <w:ind w:left="708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  </w:t>
      </w:r>
      <w:r w:rsidR="0072430F" w:rsidRPr="00183292">
        <w:rPr>
          <w:rFonts w:ascii="Arial" w:hAnsi="Arial" w:cs="Arial"/>
          <w:b/>
          <w:bCs/>
          <w:sz w:val="36"/>
          <w:szCs w:val="36"/>
        </w:rPr>
        <w:t>am Gymnasium an der Wolfskuhle</w:t>
      </w:r>
    </w:p>
    <w:p w14:paraId="6DDCBD3F" w14:textId="77777777" w:rsidR="00183292" w:rsidRDefault="00183292" w:rsidP="00183292">
      <w:pPr>
        <w:ind w:left="708"/>
        <w:rPr>
          <w:rFonts w:ascii="Arial" w:hAnsi="Arial" w:cs="Arial"/>
          <w:b/>
          <w:bCs/>
          <w:sz w:val="36"/>
          <w:szCs w:val="36"/>
        </w:rPr>
      </w:pPr>
    </w:p>
    <w:p w14:paraId="3F2D0887" w14:textId="60D676D9" w:rsidR="0067103F" w:rsidRPr="00183292" w:rsidRDefault="00183292" w:rsidP="00183292">
      <w:pPr>
        <w:ind w:left="708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</w:r>
      <w:r w:rsidR="009E4F0E">
        <w:rPr>
          <w:rFonts w:ascii="Arial" w:hAnsi="Arial" w:cs="Arial"/>
          <w:b/>
          <w:bCs/>
          <w:sz w:val="24"/>
          <w:szCs w:val="24"/>
        </w:rPr>
        <w:t>(Stand: 28.01.2023)</w:t>
      </w:r>
      <w:r w:rsidR="0072430F" w:rsidRPr="00762B33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4490FDF0" w14:textId="77777777" w:rsidR="00762B33" w:rsidRDefault="00762B33"/>
    <w:p w14:paraId="3ED3017B" w14:textId="2C33B3AB" w:rsidR="004A41D5" w:rsidRDefault="001748F4">
      <w:r>
        <w:rPr>
          <w:noProof/>
        </w:rPr>
        <w:drawing>
          <wp:anchor distT="0" distB="0" distL="114300" distR="114300" simplePos="0" relativeHeight="251658240" behindDoc="0" locked="0" layoutInCell="1" allowOverlap="1" wp14:anchorId="4E239294" wp14:editId="7458AC08">
            <wp:simplePos x="0" y="0"/>
            <wp:positionH relativeFrom="margin">
              <wp:align>center</wp:align>
            </wp:positionH>
            <wp:positionV relativeFrom="margin">
              <wp:posOffset>3695700</wp:posOffset>
            </wp:positionV>
            <wp:extent cx="2999105" cy="2965450"/>
            <wp:effectExtent l="0" t="0" r="0" b="6350"/>
            <wp:wrapTopAndBottom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105" cy="296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5A230B" w14:textId="0E674E4E" w:rsidR="004A41D5" w:rsidRDefault="004A41D5"/>
    <w:p w14:paraId="325C5734" w14:textId="652D57A4" w:rsidR="004A41D5" w:rsidRDefault="004A41D5"/>
    <w:p w14:paraId="1F5A5606" w14:textId="3DFA3C63" w:rsidR="004A41D5" w:rsidRDefault="004A41D5"/>
    <w:p w14:paraId="71992743" w14:textId="5CBF928E" w:rsidR="004A41D5" w:rsidRDefault="004A41D5"/>
    <w:p w14:paraId="3A90E109" w14:textId="11D9D59B" w:rsidR="004A41D5" w:rsidRDefault="004A41D5"/>
    <w:p w14:paraId="5BBD52F0" w14:textId="77777777" w:rsidR="004A41D5" w:rsidRDefault="004A41D5"/>
    <w:p w14:paraId="375AFD91" w14:textId="77777777" w:rsidR="004A41D5" w:rsidRDefault="004A41D5"/>
    <w:p w14:paraId="0335070A" w14:textId="77777777" w:rsidR="004A41D5" w:rsidRDefault="004A41D5"/>
    <w:p w14:paraId="7404A542" w14:textId="733D8523" w:rsidR="004A41D5" w:rsidRPr="005C5993" w:rsidRDefault="001F6702">
      <w:pPr>
        <w:rPr>
          <w:rFonts w:ascii="Arial" w:hAnsi="Arial" w:cs="Arial"/>
          <w:b/>
          <w:bCs/>
          <w:sz w:val="24"/>
          <w:szCs w:val="24"/>
        </w:rPr>
      </w:pPr>
      <w:r w:rsidRPr="005C5993">
        <w:rPr>
          <w:rFonts w:ascii="Arial" w:hAnsi="Arial" w:cs="Arial"/>
          <w:b/>
          <w:bCs/>
          <w:sz w:val="24"/>
          <w:szCs w:val="24"/>
        </w:rPr>
        <w:lastRenderedPageBreak/>
        <w:t>Inhaltsverzeichnis</w:t>
      </w:r>
    </w:p>
    <w:p w14:paraId="49413DC8" w14:textId="32ACF7FC" w:rsidR="00AE0BB3" w:rsidRPr="00C734BB" w:rsidRDefault="001F6702" w:rsidP="00CA4EC7">
      <w:pPr>
        <w:pStyle w:val="Listenabsatz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C734BB">
        <w:rPr>
          <w:rFonts w:ascii="Arial" w:hAnsi="Arial" w:cs="Arial"/>
          <w:sz w:val="24"/>
          <w:szCs w:val="24"/>
        </w:rPr>
        <w:t xml:space="preserve">Rahmenbedingungen des Lernbereichs Europa </w:t>
      </w:r>
      <w:r w:rsidR="00AE0BB3" w:rsidRPr="00C734BB">
        <w:rPr>
          <w:rFonts w:ascii="Arial" w:hAnsi="Arial" w:cs="Arial"/>
          <w:sz w:val="24"/>
          <w:szCs w:val="24"/>
        </w:rPr>
        <w:t>– Leben. Lernen</w:t>
      </w:r>
    </w:p>
    <w:p w14:paraId="73688437" w14:textId="427F393D" w:rsidR="00176C77" w:rsidRPr="00C734BB" w:rsidRDefault="00806E8F" w:rsidP="00176C77">
      <w:pPr>
        <w:pStyle w:val="Listenabsatz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C734BB">
        <w:rPr>
          <w:rFonts w:ascii="Arial" w:hAnsi="Arial" w:cs="Arial"/>
          <w:sz w:val="24"/>
          <w:szCs w:val="24"/>
        </w:rPr>
        <w:t>Ziele des Lernbereichs Europa – Leben, Lernen</w:t>
      </w:r>
    </w:p>
    <w:p w14:paraId="616BC503" w14:textId="4A817369" w:rsidR="00176C77" w:rsidRPr="00C734BB" w:rsidRDefault="0090667E" w:rsidP="00176C77">
      <w:pPr>
        <w:pStyle w:val="Listenabsatz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734BB">
        <w:rPr>
          <w:rFonts w:ascii="Arial" w:hAnsi="Arial" w:cs="Arial"/>
          <w:sz w:val="24"/>
          <w:szCs w:val="24"/>
        </w:rPr>
        <w:t xml:space="preserve">Fachspezifische </w:t>
      </w:r>
      <w:r w:rsidR="007131F5" w:rsidRPr="00C734BB">
        <w:rPr>
          <w:rFonts w:ascii="Arial" w:hAnsi="Arial" w:cs="Arial"/>
          <w:sz w:val="24"/>
          <w:szCs w:val="24"/>
        </w:rPr>
        <w:t xml:space="preserve">Ziele </w:t>
      </w:r>
    </w:p>
    <w:p w14:paraId="3A694C39" w14:textId="2077928A" w:rsidR="00F54725" w:rsidRPr="00C734BB" w:rsidRDefault="00CC7C47" w:rsidP="00176C77">
      <w:pPr>
        <w:pStyle w:val="Listenabsatz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734BB">
        <w:rPr>
          <w:rFonts w:ascii="Arial" w:hAnsi="Arial" w:cs="Arial"/>
          <w:sz w:val="24"/>
          <w:szCs w:val="24"/>
        </w:rPr>
        <w:t>Grundprinzipien und Arbeitsweisen</w:t>
      </w:r>
    </w:p>
    <w:p w14:paraId="5165C560" w14:textId="36CA4769" w:rsidR="004B2B63" w:rsidRPr="00C734BB" w:rsidRDefault="004B2B63" w:rsidP="004B2B63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734BB">
        <w:rPr>
          <w:rFonts w:ascii="Arial" w:hAnsi="Arial" w:cs="Arial"/>
          <w:sz w:val="24"/>
          <w:szCs w:val="24"/>
        </w:rPr>
        <w:t>Schulinterne</w:t>
      </w:r>
      <w:r w:rsidR="0090667E" w:rsidRPr="00C734BB">
        <w:rPr>
          <w:rFonts w:ascii="Arial" w:hAnsi="Arial" w:cs="Arial"/>
          <w:sz w:val="24"/>
          <w:szCs w:val="24"/>
        </w:rPr>
        <w:t>r</w:t>
      </w:r>
      <w:r w:rsidRPr="00C734BB">
        <w:rPr>
          <w:rFonts w:ascii="Arial" w:hAnsi="Arial" w:cs="Arial"/>
          <w:sz w:val="24"/>
          <w:szCs w:val="24"/>
        </w:rPr>
        <w:t xml:space="preserve"> </w:t>
      </w:r>
      <w:r w:rsidR="0090667E" w:rsidRPr="00C734BB">
        <w:rPr>
          <w:rFonts w:ascii="Arial" w:hAnsi="Arial" w:cs="Arial"/>
          <w:sz w:val="24"/>
          <w:szCs w:val="24"/>
        </w:rPr>
        <w:t xml:space="preserve">Lehrplan </w:t>
      </w:r>
      <w:r w:rsidRPr="00C734BB">
        <w:rPr>
          <w:rFonts w:ascii="Arial" w:hAnsi="Arial" w:cs="Arial"/>
          <w:sz w:val="24"/>
          <w:szCs w:val="24"/>
        </w:rPr>
        <w:t>für den Fachbereich Europa – Leben. Lernen</w:t>
      </w:r>
      <w:r w:rsidR="0090667E" w:rsidRPr="00C734BB">
        <w:rPr>
          <w:rFonts w:ascii="Arial" w:hAnsi="Arial" w:cs="Arial"/>
          <w:sz w:val="24"/>
          <w:szCs w:val="24"/>
        </w:rPr>
        <w:t xml:space="preserve"> </w:t>
      </w:r>
    </w:p>
    <w:p w14:paraId="4BF2C15E" w14:textId="3AF1184D" w:rsidR="005C5993" w:rsidRPr="005C5993" w:rsidRDefault="00C734BB" w:rsidP="005C5993">
      <w:pPr>
        <w:pStyle w:val="Listenabsatz"/>
        <w:spacing w:line="360" w:lineRule="auto"/>
        <w:rPr>
          <w:rFonts w:ascii="Arial" w:hAnsi="Arial" w:cs="Arial"/>
          <w:sz w:val="24"/>
          <w:szCs w:val="24"/>
        </w:rPr>
      </w:pPr>
      <w:r w:rsidRPr="00C734BB">
        <w:rPr>
          <w:rFonts w:ascii="Arial" w:hAnsi="Arial" w:cs="Arial"/>
          <w:sz w:val="24"/>
          <w:szCs w:val="24"/>
        </w:rPr>
        <w:t>[Tabellarische Übersicht]</w:t>
      </w:r>
    </w:p>
    <w:p w14:paraId="7CFA59A4" w14:textId="5F6C6C7E" w:rsidR="00CD18ED" w:rsidRPr="008A40F8" w:rsidRDefault="00CD18ED" w:rsidP="00CD18ED">
      <w:pPr>
        <w:pStyle w:val="Listenabsatz"/>
        <w:spacing w:line="360" w:lineRule="auto"/>
        <w:ind w:left="0"/>
        <w:rPr>
          <w:b/>
          <w:bCs/>
          <w:sz w:val="24"/>
          <w:szCs w:val="24"/>
        </w:rPr>
      </w:pPr>
    </w:p>
    <w:p w14:paraId="216C8222" w14:textId="37916639" w:rsidR="00CD18ED" w:rsidRPr="008A40F8" w:rsidRDefault="00A00E2A" w:rsidP="00A00E2A">
      <w:pPr>
        <w:pStyle w:val="Listenabsatz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8A40F8">
        <w:rPr>
          <w:rFonts w:ascii="Arial" w:hAnsi="Arial" w:cs="Arial"/>
          <w:b/>
          <w:bCs/>
          <w:sz w:val="24"/>
          <w:szCs w:val="24"/>
        </w:rPr>
        <w:t>Rahmenbedi</w:t>
      </w:r>
      <w:r w:rsidR="009419BF" w:rsidRPr="008A40F8">
        <w:rPr>
          <w:rFonts w:ascii="Arial" w:hAnsi="Arial" w:cs="Arial"/>
          <w:b/>
          <w:bCs/>
          <w:sz w:val="24"/>
          <w:szCs w:val="24"/>
        </w:rPr>
        <w:t>n</w:t>
      </w:r>
      <w:r w:rsidRPr="008A40F8">
        <w:rPr>
          <w:rFonts w:ascii="Arial" w:hAnsi="Arial" w:cs="Arial"/>
          <w:b/>
          <w:bCs/>
          <w:sz w:val="24"/>
          <w:szCs w:val="24"/>
        </w:rPr>
        <w:t>gungen des Lernbereichs Europa – Leben. Lernen</w:t>
      </w:r>
      <w:r w:rsidR="00864FEE" w:rsidRPr="008A40F8">
        <w:rPr>
          <w:rFonts w:ascii="Arial" w:hAnsi="Arial" w:cs="Arial"/>
          <w:b/>
          <w:bCs/>
          <w:sz w:val="24"/>
          <w:szCs w:val="24"/>
        </w:rPr>
        <w:t xml:space="preserve"> [EULE</w:t>
      </w:r>
      <w:r w:rsidR="00082BE1" w:rsidRPr="008A40F8">
        <w:rPr>
          <w:rFonts w:ascii="Arial" w:hAnsi="Arial" w:cs="Arial"/>
          <w:b/>
          <w:bCs/>
          <w:sz w:val="24"/>
          <w:szCs w:val="24"/>
        </w:rPr>
        <w:t>]</w:t>
      </w:r>
    </w:p>
    <w:p w14:paraId="7BD44953" w14:textId="4E3E240E" w:rsidR="001F0E7D" w:rsidRPr="005C5993" w:rsidRDefault="009419BF" w:rsidP="009419BF">
      <w:pPr>
        <w:spacing w:line="360" w:lineRule="auto"/>
        <w:rPr>
          <w:rFonts w:ascii="Arial" w:hAnsi="Arial" w:cs="Arial"/>
        </w:rPr>
      </w:pPr>
      <w:r w:rsidRPr="00387C15">
        <w:rPr>
          <w:rFonts w:ascii="Arial" w:hAnsi="Arial" w:cs="Arial"/>
        </w:rPr>
        <w:t xml:space="preserve">Das Fach Europa – Leben. Lernen </w:t>
      </w:r>
      <w:r w:rsidR="00103774" w:rsidRPr="00387C15">
        <w:rPr>
          <w:rFonts w:ascii="Arial" w:hAnsi="Arial" w:cs="Arial"/>
        </w:rPr>
        <w:t xml:space="preserve">wird innerhalb des Wahlpflichtbereichs in den Klassen 9 und 10 </w:t>
      </w:r>
      <w:r w:rsidR="000903B1" w:rsidRPr="00387C15">
        <w:rPr>
          <w:rFonts w:ascii="Arial" w:hAnsi="Arial" w:cs="Arial"/>
        </w:rPr>
        <w:t xml:space="preserve">mit jeweils ein bis zwei Wochenstunden </w:t>
      </w:r>
      <w:r w:rsidR="00EF1E28" w:rsidRPr="00387C15">
        <w:rPr>
          <w:rFonts w:ascii="Arial" w:hAnsi="Arial" w:cs="Arial"/>
        </w:rPr>
        <w:t xml:space="preserve">unterrichtet. </w:t>
      </w:r>
      <w:r w:rsidR="00C26D60" w:rsidRPr="00387C15">
        <w:rPr>
          <w:rFonts w:ascii="Arial" w:hAnsi="Arial" w:cs="Arial"/>
        </w:rPr>
        <w:t>Der Unterricht im Wahlpflich</w:t>
      </w:r>
      <w:r w:rsidR="00FC5DC9" w:rsidRPr="00387C15">
        <w:rPr>
          <w:rFonts w:ascii="Arial" w:hAnsi="Arial" w:cs="Arial"/>
        </w:rPr>
        <w:t>t</w:t>
      </w:r>
      <w:r w:rsidR="00C26D60" w:rsidRPr="00387C15">
        <w:rPr>
          <w:rFonts w:ascii="Arial" w:hAnsi="Arial" w:cs="Arial"/>
        </w:rPr>
        <w:t>bereich erfolgt außerhalb des Klassenverbandes in Kursen</w:t>
      </w:r>
      <w:r w:rsidR="00FC5DC9" w:rsidRPr="00387C15">
        <w:rPr>
          <w:rFonts w:ascii="Arial" w:hAnsi="Arial" w:cs="Arial"/>
        </w:rPr>
        <w:t>. D</w:t>
      </w:r>
      <w:r w:rsidR="00EF552D" w:rsidRPr="00387C15">
        <w:rPr>
          <w:rFonts w:ascii="Arial" w:hAnsi="Arial" w:cs="Arial"/>
        </w:rPr>
        <w:t>er Kurs ist auf zwei Jahre festgelegt</w:t>
      </w:r>
      <w:r w:rsidR="009E6718" w:rsidRPr="00387C15">
        <w:rPr>
          <w:rFonts w:ascii="Arial" w:hAnsi="Arial" w:cs="Arial"/>
        </w:rPr>
        <w:t xml:space="preserve">. </w:t>
      </w:r>
      <w:r w:rsidR="00F23138" w:rsidRPr="00387C15">
        <w:rPr>
          <w:rFonts w:ascii="Arial" w:hAnsi="Arial" w:cs="Arial"/>
        </w:rPr>
        <w:t xml:space="preserve"> Pro Halbjahr werden zwei schriftliche Arbeiten</w:t>
      </w:r>
      <w:r w:rsidR="00A05810" w:rsidRPr="00387C15">
        <w:rPr>
          <w:rFonts w:ascii="Arial" w:hAnsi="Arial" w:cs="Arial"/>
        </w:rPr>
        <w:t xml:space="preserve"> geschrieben, wobei eine Arbeit pro Schuljahr durch eine andere Form der Leistungsüberprüfung z.B. </w:t>
      </w:r>
      <w:r w:rsidR="0052442F" w:rsidRPr="00387C15">
        <w:rPr>
          <w:rFonts w:ascii="Arial" w:hAnsi="Arial" w:cs="Arial"/>
        </w:rPr>
        <w:t xml:space="preserve">Portfolio, Facharbeit, Projektarbeit etc. </w:t>
      </w:r>
      <w:r w:rsidR="00A05810" w:rsidRPr="00387C15">
        <w:rPr>
          <w:rFonts w:ascii="Arial" w:hAnsi="Arial" w:cs="Arial"/>
        </w:rPr>
        <w:t>ersetzt werden kann</w:t>
      </w:r>
      <w:r w:rsidR="0052442F" w:rsidRPr="00387C15">
        <w:rPr>
          <w:rFonts w:ascii="Arial" w:hAnsi="Arial" w:cs="Arial"/>
        </w:rPr>
        <w:t>.</w:t>
      </w:r>
      <w:r w:rsidR="00840CD9" w:rsidRPr="00387C15">
        <w:rPr>
          <w:rFonts w:ascii="Arial" w:hAnsi="Arial" w:cs="Arial"/>
        </w:rPr>
        <w:t xml:space="preserve"> Die Leistungen sind bei der Versetzung uneingeschränkt verset</w:t>
      </w:r>
      <w:r w:rsidR="004E2218" w:rsidRPr="00387C15">
        <w:rPr>
          <w:rFonts w:ascii="Arial" w:hAnsi="Arial" w:cs="Arial"/>
        </w:rPr>
        <w:t xml:space="preserve">zungswirksam. </w:t>
      </w:r>
      <w:r w:rsidR="00927D03" w:rsidRPr="00387C15">
        <w:rPr>
          <w:rFonts w:ascii="Arial" w:hAnsi="Arial" w:cs="Arial"/>
        </w:rPr>
        <w:t xml:space="preserve">Der Differenzierungsbereich gehört zur Fächergruppe II. </w:t>
      </w:r>
    </w:p>
    <w:p w14:paraId="34FDF9E1" w14:textId="276A6138" w:rsidR="00387C15" w:rsidRPr="000B2D9C" w:rsidRDefault="00F92155" w:rsidP="009419BF">
      <w:pPr>
        <w:spacing w:line="36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0B2D9C">
        <w:rPr>
          <w:rFonts w:ascii="Arial" w:hAnsi="Arial" w:cs="Arial"/>
          <w:b/>
          <w:bCs/>
          <w:i/>
          <w:iCs/>
          <w:sz w:val="20"/>
          <w:szCs w:val="20"/>
        </w:rPr>
        <w:t xml:space="preserve">„Europa – Kompetenz ist die Fortsetzung des Friedensprojekts, das die Generation vor uns begonnen hat und </w:t>
      </w:r>
      <w:proofErr w:type="gramStart"/>
      <w:r w:rsidRPr="000B2D9C">
        <w:rPr>
          <w:rFonts w:ascii="Arial" w:hAnsi="Arial" w:cs="Arial"/>
          <w:b/>
          <w:bCs/>
          <w:i/>
          <w:iCs/>
          <w:sz w:val="20"/>
          <w:szCs w:val="20"/>
        </w:rPr>
        <w:t>das</w:t>
      </w:r>
      <w:proofErr w:type="gramEnd"/>
      <w:r w:rsidRPr="000B2D9C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1F0E7D" w:rsidRPr="000B2D9C">
        <w:rPr>
          <w:rFonts w:ascii="Arial" w:hAnsi="Arial" w:cs="Arial"/>
          <w:b/>
          <w:bCs/>
          <w:i/>
          <w:iCs/>
          <w:sz w:val="20"/>
          <w:szCs w:val="20"/>
        </w:rPr>
        <w:t xml:space="preserve">wir nun in die Zukunft </w:t>
      </w:r>
      <w:r w:rsidR="00333246" w:rsidRPr="000B2D9C">
        <w:rPr>
          <w:rFonts w:ascii="Arial" w:hAnsi="Arial" w:cs="Arial"/>
          <w:b/>
          <w:bCs/>
          <w:i/>
          <w:iCs/>
          <w:sz w:val="20"/>
          <w:szCs w:val="20"/>
        </w:rPr>
        <w:t xml:space="preserve">führen können und müssen. Europa lernen und leben - das ist das </w:t>
      </w:r>
      <w:proofErr w:type="gramStart"/>
      <w:r w:rsidR="00333246" w:rsidRPr="000B2D9C">
        <w:rPr>
          <w:rFonts w:ascii="Arial" w:hAnsi="Arial" w:cs="Arial"/>
          <w:b/>
          <w:bCs/>
          <w:i/>
          <w:iCs/>
          <w:sz w:val="20"/>
          <w:szCs w:val="20"/>
        </w:rPr>
        <w:t>Rüstzeug</w:t>
      </w:r>
      <w:proofErr w:type="gramEnd"/>
      <w:r w:rsidR="00333246" w:rsidRPr="000B2D9C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F61116" w:rsidRPr="000B2D9C">
        <w:rPr>
          <w:rFonts w:ascii="Arial" w:hAnsi="Arial" w:cs="Arial"/>
          <w:b/>
          <w:bCs/>
          <w:i/>
          <w:iCs/>
          <w:sz w:val="20"/>
          <w:szCs w:val="20"/>
        </w:rPr>
        <w:t>das die nächste Generation noch mehr brauchen wird als unsere.“</w:t>
      </w:r>
      <w:r w:rsidR="00387C15" w:rsidRPr="000B2D9C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                                                     </w:t>
      </w:r>
    </w:p>
    <w:p w14:paraId="480654FD" w14:textId="3C4E6AF7" w:rsidR="006C27D5" w:rsidRPr="000B2D9C" w:rsidRDefault="006C27D5" w:rsidP="006C27D5">
      <w:pPr>
        <w:spacing w:line="360" w:lineRule="auto"/>
        <w:ind w:left="5664" w:firstLine="708"/>
        <w:rPr>
          <w:rFonts w:ascii="Arial" w:hAnsi="Arial" w:cs="Arial"/>
          <w:b/>
          <w:bCs/>
          <w:i/>
          <w:iCs/>
          <w:sz w:val="20"/>
          <w:szCs w:val="20"/>
        </w:rPr>
      </w:pPr>
      <w:r w:rsidRPr="000B2D9C"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="00F61116" w:rsidRPr="000B2D9C">
        <w:rPr>
          <w:rFonts w:ascii="Arial" w:hAnsi="Arial" w:cs="Arial"/>
          <w:b/>
          <w:bCs/>
          <w:i/>
          <w:iCs/>
          <w:sz w:val="20"/>
          <w:szCs w:val="20"/>
        </w:rPr>
        <w:t>Jean-Cl</w:t>
      </w:r>
      <w:r w:rsidR="00387C15" w:rsidRPr="000B2D9C">
        <w:rPr>
          <w:rFonts w:ascii="Arial" w:hAnsi="Arial" w:cs="Arial"/>
          <w:b/>
          <w:bCs/>
          <w:i/>
          <w:iCs/>
          <w:sz w:val="20"/>
          <w:szCs w:val="20"/>
        </w:rPr>
        <w:t>aude Juncker</w:t>
      </w:r>
      <w:r w:rsidRPr="000B2D9C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14:paraId="2155EBE4" w14:textId="7655AEF6" w:rsidR="00BB0BC8" w:rsidRPr="006C27D5" w:rsidRDefault="00E119E9" w:rsidP="009419BF">
      <w:pPr>
        <w:spacing w:line="360" w:lineRule="auto"/>
        <w:rPr>
          <w:rFonts w:ascii="Arial" w:hAnsi="Arial" w:cs="Arial"/>
        </w:rPr>
      </w:pPr>
      <w:r w:rsidRPr="006C27D5">
        <w:rPr>
          <w:rFonts w:ascii="Arial" w:hAnsi="Arial" w:cs="Arial"/>
        </w:rPr>
        <w:t xml:space="preserve">Europa </w:t>
      </w:r>
      <w:r w:rsidR="00BF55F5" w:rsidRPr="006C27D5">
        <w:rPr>
          <w:rFonts w:ascii="Arial" w:hAnsi="Arial" w:cs="Arial"/>
        </w:rPr>
        <w:t xml:space="preserve">kann man lernen und leben – unter dieser Prämisse beschäftigt sich der Europakurs </w:t>
      </w:r>
      <w:r w:rsidR="006B49A0" w:rsidRPr="006C27D5">
        <w:rPr>
          <w:rFonts w:ascii="Arial" w:hAnsi="Arial" w:cs="Arial"/>
        </w:rPr>
        <w:t>mit den Grundlagen Europas und der Europäischen Union in Theorie und Praxis</w:t>
      </w:r>
      <w:r w:rsidR="00FC2ADD" w:rsidRPr="006C27D5">
        <w:rPr>
          <w:rFonts w:ascii="Arial" w:hAnsi="Arial" w:cs="Arial"/>
        </w:rPr>
        <w:t xml:space="preserve">. Dabei werden sowohl geschichtliche, geografische und politisch – wirtschaftliche </w:t>
      </w:r>
      <w:r w:rsidR="00F90063" w:rsidRPr="006C27D5">
        <w:rPr>
          <w:rFonts w:ascii="Arial" w:hAnsi="Arial" w:cs="Arial"/>
        </w:rPr>
        <w:t>Schwerpunkte gesetzt und somit vor allem gesellschaft</w:t>
      </w:r>
      <w:r w:rsidR="00C57E06" w:rsidRPr="006C27D5">
        <w:rPr>
          <w:rFonts w:ascii="Arial" w:hAnsi="Arial" w:cs="Arial"/>
        </w:rPr>
        <w:t xml:space="preserve">swissenschaftliche Interessen angesprochen. </w:t>
      </w:r>
      <w:r w:rsidR="001C5702" w:rsidRPr="006C27D5">
        <w:rPr>
          <w:rFonts w:ascii="Arial" w:hAnsi="Arial" w:cs="Arial"/>
        </w:rPr>
        <w:t xml:space="preserve">Aber auch jede Menge Eigeninitiative und Kreativität ist im </w:t>
      </w:r>
      <w:r w:rsidR="00F6260E" w:rsidRPr="006C27D5">
        <w:rPr>
          <w:rFonts w:ascii="Arial" w:hAnsi="Arial" w:cs="Arial"/>
        </w:rPr>
        <w:t xml:space="preserve">Rahmen der Erarbeitung von Wettbewerbsbeiträgen </w:t>
      </w:r>
      <w:r w:rsidR="00EF0CDA" w:rsidRPr="006C27D5">
        <w:rPr>
          <w:rFonts w:ascii="Arial" w:hAnsi="Arial" w:cs="Arial"/>
        </w:rPr>
        <w:t>gefragt. Auch Fremdsprachenkenntnisse, vor allem Englischkenntnisse</w:t>
      </w:r>
      <w:r w:rsidR="00071C9E" w:rsidRPr="006C27D5">
        <w:rPr>
          <w:rFonts w:ascii="Arial" w:hAnsi="Arial" w:cs="Arial"/>
        </w:rPr>
        <w:t xml:space="preserve">, sind hilfreich, wenn die gemeinsame Arbeit mit unseren europäischen Partnerschulen </w:t>
      </w:r>
      <w:r w:rsidR="009B6406" w:rsidRPr="006C27D5">
        <w:rPr>
          <w:rFonts w:ascii="Arial" w:hAnsi="Arial" w:cs="Arial"/>
        </w:rPr>
        <w:t>z.Z. in Polen, Niederlanden, Spanien und Frankreich</w:t>
      </w:r>
      <w:r w:rsidR="00886120" w:rsidRPr="006C27D5">
        <w:rPr>
          <w:rFonts w:ascii="Arial" w:hAnsi="Arial" w:cs="Arial"/>
        </w:rPr>
        <w:t xml:space="preserve"> im jeweils aktuellen Europaprojekt</w:t>
      </w:r>
      <w:r w:rsidR="00BB33EF" w:rsidRPr="006C27D5">
        <w:rPr>
          <w:rFonts w:ascii="Arial" w:hAnsi="Arial" w:cs="Arial"/>
        </w:rPr>
        <w:t xml:space="preserve"> und Schüleraustausch im Mittelpunkt steht. </w:t>
      </w:r>
    </w:p>
    <w:p w14:paraId="0AF754A4" w14:textId="3C042795" w:rsidR="00A625F3" w:rsidRDefault="004614DF" w:rsidP="009419BF">
      <w:pPr>
        <w:spacing w:line="360" w:lineRule="auto"/>
        <w:rPr>
          <w:rFonts w:ascii="Arial" w:hAnsi="Arial" w:cs="Arial"/>
        </w:rPr>
      </w:pPr>
      <w:r w:rsidRPr="006C27D5">
        <w:rPr>
          <w:rFonts w:ascii="Arial" w:hAnsi="Arial" w:cs="Arial"/>
        </w:rPr>
        <w:t xml:space="preserve">Durch die Auseinandersetzung mit verschiedenen Aspekten </w:t>
      </w:r>
      <w:r w:rsidR="009967E3" w:rsidRPr="006C27D5">
        <w:rPr>
          <w:rFonts w:ascii="Arial" w:hAnsi="Arial" w:cs="Arial"/>
        </w:rPr>
        <w:t xml:space="preserve">sollen die </w:t>
      </w:r>
      <w:r w:rsidR="004F1EAD" w:rsidRPr="006C27D5">
        <w:rPr>
          <w:rFonts w:ascii="Arial" w:hAnsi="Arial" w:cs="Arial"/>
        </w:rPr>
        <w:t xml:space="preserve">SchülerInnen </w:t>
      </w:r>
      <w:r w:rsidR="009F4087" w:rsidRPr="006C27D5">
        <w:rPr>
          <w:rFonts w:ascii="Arial" w:hAnsi="Arial" w:cs="Arial"/>
        </w:rPr>
        <w:t>in die Lage versetz</w:t>
      </w:r>
      <w:r w:rsidR="009967E3" w:rsidRPr="006C27D5">
        <w:rPr>
          <w:rFonts w:ascii="Arial" w:hAnsi="Arial" w:cs="Arial"/>
        </w:rPr>
        <w:t>t werden</w:t>
      </w:r>
      <w:r w:rsidR="009E7E76" w:rsidRPr="006C27D5">
        <w:rPr>
          <w:rFonts w:ascii="Arial" w:hAnsi="Arial" w:cs="Arial"/>
        </w:rPr>
        <w:t xml:space="preserve"> eine eigene Haltung zu entwickeln und sich auf der Grundlage fundierter Kenntnisse </w:t>
      </w:r>
      <w:r w:rsidR="005617E1" w:rsidRPr="006C27D5">
        <w:rPr>
          <w:rFonts w:ascii="Arial" w:hAnsi="Arial" w:cs="Arial"/>
        </w:rPr>
        <w:t xml:space="preserve">zu verschiedenen europarelevanten Themen eine differenzierte </w:t>
      </w:r>
      <w:r w:rsidR="00732728" w:rsidRPr="006C27D5">
        <w:rPr>
          <w:rFonts w:ascii="Arial" w:hAnsi="Arial" w:cs="Arial"/>
        </w:rPr>
        <w:t xml:space="preserve">Meinung bilden zu können. </w:t>
      </w:r>
      <w:r w:rsidR="00455DF4" w:rsidRPr="006C27D5">
        <w:rPr>
          <w:rFonts w:ascii="Arial" w:hAnsi="Arial" w:cs="Arial"/>
        </w:rPr>
        <w:t>Die Auseinandersetzung mit Werten, wie Gemeinschaft und Toleranz</w:t>
      </w:r>
      <w:r w:rsidR="00B53F36" w:rsidRPr="006C27D5">
        <w:rPr>
          <w:rFonts w:ascii="Arial" w:hAnsi="Arial" w:cs="Arial"/>
        </w:rPr>
        <w:t xml:space="preserve"> sowie die Entwicklung von interkulturellen Kompe</w:t>
      </w:r>
      <w:r w:rsidR="00FD369B" w:rsidRPr="006C27D5">
        <w:rPr>
          <w:rFonts w:ascii="Arial" w:hAnsi="Arial" w:cs="Arial"/>
        </w:rPr>
        <w:t>tenzen z.B. du</w:t>
      </w:r>
      <w:r w:rsidR="0001267F" w:rsidRPr="006C27D5">
        <w:rPr>
          <w:rFonts w:ascii="Arial" w:hAnsi="Arial" w:cs="Arial"/>
        </w:rPr>
        <w:t>rch Austausch</w:t>
      </w:r>
      <w:r w:rsidR="00FD369B" w:rsidRPr="006C27D5">
        <w:rPr>
          <w:rFonts w:ascii="Arial" w:hAnsi="Arial" w:cs="Arial"/>
        </w:rPr>
        <w:t xml:space="preserve"> </w:t>
      </w:r>
      <w:r w:rsidR="0001267F" w:rsidRPr="006C27D5">
        <w:rPr>
          <w:rFonts w:ascii="Arial" w:hAnsi="Arial" w:cs="Arial"/>
        </w:rPr>
        <w:t xml:space="preserve">mit </w:t>
      </w:r>
      <w:r w:rsidR="0001267F" w:rsidRPr="006C27D5">
        <w:rPr>
          <w:rFonts w:ascii="Arial" w:hAnsi="Arial" w:cs="Arial"/>
        </w:rPr>
        <w:lastRenderedPageBreak/>
        <w:t xml:space="preserve">anderen europäischen Jugendlichen </w:t>
      </w:r>
      <w:r w:rsidR="00EB7C49" w:rsidRPr="006C27D5">
        <w:rPr>
          <w:rFonts w:ascii="Arial" w:hAnsi="Arial" w:cs="Arial"/>
        </w:rPr>
        <w:t>im Rahmen unseres jeweils aktuellen Europaprojekt</w:t>
      </w:r>
      <w:r w:rsidR="00F22F08" w:rsidRPr="006C27D5">
        <w:rPr>
          <w:rFonts w:ascii="Arial" w:hAnsi="Arial" w:cs="Arial"/>
        </w:rPr>
        <w:t>es soll dazu beitragen, dass die SchülerInnen ein</w:t>
      </w:r>
      <w:r w:rsidR="00F10CFD" w:rsidRPr="006C27D5">
        <w:rPr>
          <w:rFonts w:ascii="Arial" w:hAnsi="Arial" w:cs="Arial"/>
        </w:rPr>
        <w:t xml:space="preserve"> spezielles Europa</w:t>
      </w:r>
      <w:r w:rsidR="00356850" w:rsidRPr="006C27D5">
        <w:rPr>
          <w:rFonts w:ascii="Arial" w:hAnsi="Arial" w:cs="Arial"/>
        </w:rPr>
        <w:t xml:space="preserve">bewusstsein sozusagen eine </w:t>
      </w:r>
      <w:r w:rsidR="00486DAB" w:rsidRPr="006C27D5">
        <w:rPr>
          <w:rFonts w:ascii="Arial" w:hAnsi="Arial" w:cs="Arial"/>
        </w:rPr>
        <w:t xml:space="preserve">„Europakompetenz“ als Schlüsselkompetenz erlangen. </w:t>
      </w:r>
      <w:r w:rsidR="002D2538" w:rsidRPr="006C27D5">
        <w:rPr>
          <w:rFonts w:ascii="Arial" w:hAnsi="Arial" w:cs="Arial"/>
        </w:rPr>
        <w:t xml:space="preserve">Diese Kompetenz </w:t>
      </w:r>
      <w:r w:rsidR="000C3A76" w:rsidRPr="006C27D5">
        <w:rPr>
          <w:rFonts w:ascii="Arial" w:hAnsi="Arial" w:cs="Arial"/>
        </w:rPr>
        <w:t>fördert das Gefühl von Zugehörigkeit zu Europa</w:t>
      </w:r>
      <w:r w:rsidR="0093566F" w:rsidRPr="006C27D5">
        <w:rPr>
          <w:rFonts w:ascii="Arial" w:hAnsi="Arial" w:cs="Arial"/>
        </w:rPr>
        <w:t xml:space="preserve">, </w:t>
      </w:r>
      <w:r w:rsidR="00034A34" w:rsidRPr="006C27D5">
        <w:rPr>
          <w:rFonts w:ascii="Arial" w:hAnsi="Arial" w:cs="Arial"/>
        </w:rPr>
        <w:t xml:space="preserve">beinhaltet </w:t>
      </w:r>
      <w:r w:rsidR="0093566F" w:rsidRPr="006C27D5">
        <w:rPr>
          <w:rFonts w:ascii="Arial" w:hAnsi="Arial" w:cs="Arial"/>
        </w:rPr>
        <w:t xml:space="preserve">aber </w:t>
      </w:r>
      <w:r w:rsidR="00EB43C0" w:rsidRPr="006C27D5">
        <w:rPr>
          <w:rFonts w:ascii="Arial" w:hAnsi="Arial" w:cs="Arial"/>
        </w:rPr>
        <w:t>auch die Fähigkeit, mit anderen Kulturen umzugehen</w:t>
      </w:r>
      <w:r w:rsidR="0093566F" w:rsidRPr="006C27D5">
        <w:rPr>
          <w:rFonts w:ascii="Arial" w:hAnsi="Arial" w:cs="Arial"/>
        </w:rPr>
        <w:t xml:space="preserve"> und</w:t>
      </w:r>
      <w:r w:rsidR="00993DA3" w:rsidRPr="006C27D5">
        <w:rPr>
          <w:rFonts w:ascii="Arial" w:hAnsi="Arial" w:cs="Arial"/>
        </w:rPr>
        <w:t xml:space="preserve"> einen offenen </w:t>
      </w:r>
      <w:r w:rsidR="00C1662C" w:rsidRPr="006C27D5">
        <w:rPr>
          <w:rFonts w:ascii="Arial" w:hAnsi="Arial" w:cs="Arial"/>
        </w:rPr>
        <w:t>und entspannten Umgang mit Fremden</w:t>
      </w:r>
      <w:r w:rsidR="00993DA3" w:rsidRPr="006C27D5">
        <w:rPr>
          <w:rFonts w:ascii="Arial" w:hAnsi="Arial" w:cs="Arial"/>
        </w:rPr>
        <w:t xml:space="preserve"> zu führen</w:t>
      </w:r>
      <w:r w:rsidR="0093566F" w:rsidRPr="006C27D5">
        <w:rPr>
          <w:rFonts w:ascii="Arial" w:hAnsi="Arial" w:cs="Arial"/>
        </w:rPr>
        <w:t xml:space="preserve">. </w:t>
      </w:r>
    </w:p>
    <w:p w14:paraId="7B48E722" w14:textId="010D98F7" w:rsidR="0021679E" w:rsidRDefault="00AE003E" w:rsidP="009419B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Die Zusammenarbeit </w:t>
      </w:r>
      <w:r w:rsidR="00ED05A2">
        <w:rPr>
          <w:rFonts w:ascii="Arial" w:hAnsi="Arial" w:cs="Arial"/>
        </w:rPr>
        <w:t xml:space="preserve">zwischen SchülerInnen der Partnerschulen soll – unterstützt auch durch </w:t>
      </w:r>
      <w:r w:rsidR="00874A7F">
        <w:rPr>
          <w:rFonts w:ascii="Arial" w:hAnsi="Arial" w:cs="Arial"/>
        </w:rPr>
        <w:t xml:space="preserve">die Nutzung digitaler Formate wie z.B. </w:t>
      </w:r>
      <w:proofErr w:type="spellStart"/>
      <w:r w:rsidR="000855D8">
        <w:rPr>
          <w:rFonts w:ascii="Arial" w:hAnsi="Arial" w:cs="Arial"/>
        </w:rPr>
        <w:t>eTwinning</w:t>
      </w:r>
      <w:proofErr w:type="spellEnd"/>
      <w:r w:rsidR="000855D8">
        <w:rPr>
          <w:rFonts w:ascii="Arial" w:hAnsi="Arial" w:cs="Arial"/>
        </w:rPr>
        <w:t xml:space="preserve"> </w:t>
      </w:r>
      <w:r w:rsidR="00010FF7">
        <w:rPr>
          <w:rFonts w:ascii="Arial" w:hAnsi="Arial" w:cs="Arial"/>
        </w:rPr>
        <w:t xml:space="preserve"> - </w:t>
      </w:r>
      <w:r w:rsidR="003D4CE0">
        <w:rPr>
          <w:rFonts w:ascii="Arial" w:hAnsi="Arial" w:cs="Arial"/>
        </w:rPr>
        <w:t xml:space="preserve">dabei helfen das Wissen </w:t>
      </w:r>
      <w:r w:rsidR="00EA4DBE">
        <w:rPr>
          <w:rFonts w:ascii="Arial" w:hAnsi="Arial" w:cs="Arial"/>
        </w:rPr>
        <w:t>um Eigenarten</w:t>
      </w:r>
      <w:r w:rsidR="00764C5C">
        <w:rPr>
          <w:rFonts w:ascii="Arial" w:hAnsi="Arial" w:cs="Arial"/>
        </w:rPr>
        <w:t xml:space="preserve"> und </w:t>
      </w:r>
      <w:r w:rsidR="00EA4DBE">
        <w:rPr>
          <w:rFonts w:ascii="Arial" w:hAnsi="Arial" w:cs="Arial"/>
        </w:rPr>
        <w:t>Traditionen</w:t>
      </w:r>
      <w:r w:rsidR="007F7412">
        <w:rPr>
          <w:rFonts w:ascii="Arial" w:hAnsi="Arial" w:cs="Arial"/>
        </w:rPr>
        <w:t xml:space="preserve"> kennenzulernen</w:t>
      </w:r>
      <w:r w:rsidR="00764C5C">
        <w:rPr>
          <w:rFonts w:ascii="Arial" w:hAnsi="Arial" w:cs="Arial"/>
        </w:rPr>
        <w:t xml:space="preserve">, </w:t>
      </w:r>
      <w:r w:rsidR="007F7412">
        <w:rPr>
          <w:rFonts w:ascii="Arial" w:hAnsi="Arial" w:cs="Arial"/>
        </w:rPr>
        <w:t>Vorurteilen abzubauen und Gemeinsamkeiten zu entdecken</w:t>
      </w:r>
      <w:r w:rsidR="00C2103F">
        <w:rPr>
          <w:rFonts w:ascii="Arial" w:hAnsi="Arial" w:cs="Arial"/>
        </w:rPr>
        <w:t xml:space="preserve">. Die Inhalte und Methoden können dabei je nach Projektschwerpunkt wechseln. </w:t>
      </w:r>
    </w:p>
    <w:p w14:paraId="70AB547F" w14:textId="1B30565A" w:rsidR="007E4947" w:rsidRDefault="002C6B2A" w:rsidP="009419B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Auch eine Planung</w:t>
      </w:r>
      <w:r w:rsidR="00C00591">
        <w:rPr>
          <w:rFonts w:ascii="Arial" w:hAnsi="Arial" w:cs="Arial"/>
        </w:rPr>
        <w:t xml:space="preserve">, Vorbereitung und Durchführung von Europatagen an der Schule </w:t>
      </w:r>
      <w:r w:rsidR="00CE598A">
        <w:rPr>
          <w:rFonts w:ascii="Arial" w:hAnsi="Arial" w:cs="Arial"/>
        </w:rPr>
        <w:t xml:space="preserve">und Teilnahme an </w:t>
      </w:r>
      <w:r w:rsidR="00A00316">
        <w:rPr>
          <w:rFonts w:ascii="Arial" w:hAnsi="Arial" w:cs="Arial"/>
        </w:rPr>
        <w:t>Projekten und europäischen Wettbewerben</w:t>
      </w:r>
      <w:r w:rsidR="00C00591">
        <w:rPr>
          <w:rFonts w:ascii="Arial" w:hAnsi="Arial" w:cs="Arial"/>
        </w:rPr>
        <w:t xml:space="preserve"> </w:t>
      </w:r>
      <w:r w:rsidR="00D7099C">
        <w:rPr>
          <w:rFonts w:ascii="Arial" w:hAnsi="Arial" w:cs="Arial"/>
        </w:rPr>
        <w:t>ist von entscheiden</w:t>
      </w:r>
      <w:r w:rsidR="007E4947">
        <w:rPr>
          <w:rFonts w:ascii="Arial" w:hAnsi="Arial" w:cs="Arial"/>
        </w:rPr>
        <w:t xml:space="preserve">der Bedeutung. Hierbei ist eine gezielte Vor- und Nachbereitung </w:t>
      </w:r>
      <w:r w:rsidR="00F33DEF">
        <w:rPr>
          <w:rFonts w:ascii="Arial" w:hAnsi="Arial" w:cs="Arial"/>
        </w:rPr>
        <w:t xml:space="preserve">wichtig, die im Rahmen der Differenzierung genügend Raum und entsprechende Rahmenbedingungen findet. </w:t>
      </w:r>
    </w:p>
    <w:p w14:paraId="257441A7" w14:textId="6247EFA8" w:rsidR="00346B84" w:rsidRDefault="00346B84" w:rsidP="009419BF">
      <w:pPr>
        <w:spacing w:line="360" w:lineRule="auto"/>
      </w:pPr>
    </w:p>
    <w:p w14:paraId="66FA0CBE" w14:textId="56A05CE6" w:rsidR="00C11CB3" w:rsidRDefault="00864FEE" w:rsidP="00C11CB3">
      <w:pPr>
        <w:pStyle w:val="Listenabsatz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8A40F8">
        <w:rPr>
          <w:rFonts w:ascii="Arial" w:hAnsi="Arial" w:cs="Arial"/>
          <w:b/>
          <w:bCs/>
          <w:sz w:val="24"/>
          <w:szCs w:val="24"/>
        </w:rPr>
        <w:t>Ziele des Faches Europa – Leben. Lernen</w:t>
      </w:r>
      <w:r w:rsidR="00082BE1" w:rsidRPr="008A40F8">
        <w:rPr>
          <w:rFonts w:ascii="Arial" w:hAnsi="Arial" w:cs="Arial"/>
          <w:b/>
          <w:bCs/>
          <w:sz w:val="24"/>
          <w:szCs w:val="24"/>
        </w:rPr>
        <w:t xml:space="preserve"> [EULE]</w:t>
      </w:r>
    </w:p>
    <w:p w14:paraId="0FF81CE8" w14:textId="77777777" w:rsidR="005C5993" w:rsidRPr="005C5993" w:rsidRDefault="005C5993" w:rsidP="005C5993">
      <w:pPr>
        <w:pStyle w:val="Listenabsatz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0E49536" w14:textId="2C91AB8C" w:rsidR="004B77E8" w:rsidRPr="008A40F8" w:rsidRDefault="004B77E8" w:rsidP="006437A7">
      <w:pPr>
        <w:pStyle w:val="Listenabsatz"/>
        <w:numPr>
          <w:ilvl w:val="1"/>
          <w:numId w:val="4"/>
        </w:numPr>
        <w:spacing w:line="360" w:lineRule="auto"/>
        <w:rPr>
          <w:rFonts w:ascii="Arial" w:hAnsi="Arial" w:cs="Arial"/>
          <w:b/>
          <w:bCs/>
        </w:rPr>
      </w:pPr>
      <w:r w:rsidRPr="008A40F8">
        <w:rPr>
          <w:rFonts w:ascii="Arial" w:hAnsi="Arial" w:cs="Arial"/>
          <w:b/>
          <w:bCs/>
        </w:rPr>
        <w:t>Fach</w:t>
      </w:r>
      <w:r w:rsidR="00367283" w:rsidRPr="008A40F8">
        <w:rPr>
          <w:rFonts w:ascii="Arial" w:hAnsi="Arial" w:cs="Arial"/>
          <w:b/>
          <w:bCs/>
        </w:rPr>
        <w:t xml:space="preserve">spezifische </w:t>
      </w:r>
      <w:r w:rsidR="0005474F" w:rsidRPr="008A40F8">
        <w:rPr>
          <w:rFonts w:ascii="Arial" w:hAnsi="Arial" w:cs="Arial"/>
          <w:b/>
          <w:bCs/>
        </w:rPr>
        <w:t>Ziele</w:t>
      </w:r>
    </w:p>
    <w:p w14:paraId="26AABADE" w14:textId="1ACCA0E7" w:rsidR="00367283" w:rsidRDefault="00CD3C22" w:rsidP="00CD3C22">
      <w:pPr>
        <w:pStyle w:val="Listenabsatz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Das übergeordnete Ziel</w:t>
      </w:r>
      <w:r w:rsidR="00F00E70">
        <w:rPr>
          <w:rFonts w:ascii="Arial" w:hAnsi="Arial" w:cs="Arial"/>
        </w:rPr>
        <w:t xml:space="preserve"> des Faches ist die Entwicklung einer eigenen Identität als mündiger Europa- und Weltbürger, durch Förderung einer „Europa-Kompetenz“:</w:t>
      </w:r>
    </w:p>
    <w:p w14:paraId="16286B2D" w14:textId="7ADF154F" w:rsidR="00935656" w:rsidRDefault="00935656" w:rsidP="00935656">
      <w:pPr>
        <w:pStyle w:val="Listenabsatz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Dazu gehört europäisch Denken</w:t>
      </w:r>
      <w:r w:rsidR="004F2079">
        <w:rPr>
          <w:rFonts w:ascii="Arial" w:hAnsi="Arial" w:cs="Arial"/>
        </w:rPr>
        <w:t xml:space="preserve"> (</w:t>
      </w:r>
      <w:r w:rsidR="005268E6">
        <w:rPr>
          <w:rFonts w:ascii="Arial" w:hAnsi="Arial" w:cs="Arial"/>
        </w:rPr>
        <w:t>Sachkompetenz)</w:t>
      </w:r>
      <w:r>
        <w:rPr>
          <w:rFonts w:ascii="Arial" w:hAnsi="Arial" w:cs="Arial"/>
        </w:rPr>
        <w:t xml:space="preserve">, Handeln </w:t>
      </w:r>
      <w:r w:rsidR="005268E6">
        <w:rPr>
          <w:rFonts w:ascii="Arial" w:hAnsi="Arial" w:cs="Arial"/>
        </w:rPr>
        <w:t xml:space="preserve">(Handlungskompetenz) und </w:t>
      </w:r>
      <w:r w:rsidR="008505F1">
        <w:rPr>
          <w:rFonts w:ascii="Arial" w:hAnsi="Arial" w:cs="Arial"/>
        </w:rPr>
        <w:t>Fühlen (</w:t>
      </w:r>
      <w:r w:rsidR="00CA7119">
        <w:rPr>
          <w:rFonts w:ascii="Arial" w:hAnsi="Arial" w:cs="Arial"/>
        </w:rPr>
        <w:t>Urteilskompetenz)</w:t>
      </w:r>
      <w:r w:rsidR="00385EF4">
        <w:rPr>
          <w:rFonts w:ascii="Arial" w:hAnsi="Arial" w:cs="Arial"/>
        </w:rPr>
        <w:t>.</w:t>
      </w:r>
    </w:p>
    <w:p w14:paraId="34F0E639" w14:textId="1BAAA556" w:rsidR="0073406A" w:rsidRDefault="006133EF" w:rsidP="0073406A">
      <w:pPr>
        <w:pStyle w:val="Listenabsatz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Förderung von </w:t>
      </w:r>
      <w:r w:rsidR="00DA033D">
        <w:rPr>
          <w:rFonts w:ascii="Arial" w:hAnsi="Arial" w:cs="Arial"/>
        </w:rPr>
        <w:t xml:space="preserve">fächerverbindenden und vernetzten Lernens und Denkens im Rahmen der </w:t>
      </w:r>
      <w:r w:rsidR="00CD3DB1">
        <w:rPr>
          <w:rFonts w:ascii="Arial" w:hAnsi="Arial" w:cs="Arial"/>
        </w:rPr>
        <w:t>Bezugsfächer Erdkunde, Wirtschaft/Politik und Geschichte</w:t>
      </w:r>
      <w:r w:rsidR="001065C6">
        <w:rPr>
          <w:rFonts w:ascii="Arial" w:hAnsi="Arial" w:cs="Arial"/>
        </w:rPr>
        <w:t>.</w:t>
      </w:r>
    </w:p>
    <w:p w14:paraId="0F8D0F22" w14:textId="691AC22E" w:rsidR="001065C6" w:rsidRDefault="001065C6" w:rsidP="0073406A">
      <w:pPr>
        <w:pStyle w:val="Listenabsatz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Sensibilisierung </w:t>
      </w:r>
      <w:r w:rsidR="00D26951">
        <w:rPr>
          <w:rFonts w:ascii="Arial" w:hAnsi="Arial" w:cs="Arial"/>
        </w:rPr>
        <w:t xml:space="preserve">bezüglich epochaler Schlüsselprobleme (nach </w:t>
      </w:r>
      <w:r w:rsidR="00B005CE">
        <w:rPr>
          <w:rFonts w:ascii="Arial" w:hAnsi="Arial" w:cs="Arial"/>
        </w:rPr>
        <w:t>Klafki) bzw.</w:t>
      </w:r>
      <w:r w:rsidR="00D26951">
        <w:rPr>
          <w:rFonts w:ascii="Arial" w:hAnsi="Arial" w:cs="Arial"/>
        </w:rPr>
        <w:t xml:space="preserve"> -</w:t>
      </w:r>
      <w:r w:rsidR="00FD1504">
        <w:rPr>
          <w:rFonts w:ascii="Arial" w:hAnsi="Arial" w:cs="Arial"/>
        </w:rPr>
        <w:t>H</w:t>
      </w:r>
      <w:r w:rsidR="00D26951">
        <w:rPr>
          <w:rFonts w:ascii="Arial" w:hAnsi="Arial" w:cs="Arial"/>
        </w:rPr>
        <w:t>erausforderungen der europäischen Gesellschaften</w:t>
      </w:r>
      <w:r w:rsidR="00D45648">
        <w:rPr>
          <w:rFonts w:ascii="Arial" w:hAnsi="Arial" w:cs="Arial"/>
        </w:rPr>
        <w:t>, wie z.B.</w:t>
      </w:r>
    </w:p>
    <w:p w14:paraId="42874B29" w14:textId="72C45FCD" w:rsidR="00D45648" w:rsidRPr="006061B7" w:rsidRDefault="00D45648" w:rsidP="006061B7">
      <w:pPr>
        <w:pStyle w:val="Listenabsatz"/>
        <w:numPr>
          <w:ilvl w:val="0"/>
          <w:numId w:val="16"/>
        </w:numPr>
        <w:spacing w:line="360" w:lineRule="auto"/>
        <w:rPr>
          <w:rFonts w:ascii="Arial" w:hAnsi="Arial" w:cs="Arial"/>
        </w:rPr>
      </w:pPr>
      <w:r w:rsidRPr="006061B7">
        <w:rPr>
          <w:rFonts w:ascii="Arial" w:hAnsi="Arial" w:cs="Arial"/>
        </w:rPr>
        <w:t>Globalisierung und Digitalisierung</w:t>
      </w:r>
    </w:p>
    <w:p w14:paraId="6B1536C6" w14:textId="657EBC29" w:rsidR="00D45648" w:rsidRPr="006061B7" w:rsidRDefault="00D45648" w:rsidP="006061B7">
      <w:pPr>
        <w:pStyle w:val="Listenabsatz"/>
        <w:numPr>
          <w:ilvl w:val="0"/>
          <w:numId w:val="16"/>
        </w:numPr>
        <w:spacing w:line="360" w:lineRule="auto"/>
        <w:rPr>
          <w:rFonts w:ascii="Arial" w:hAnsi="Arial" w:cs="Arial"/>
        </w:rPr>
      </w:pPr>
      <w:r w:rsidRPr="006061B7">
        <w:rPr>
          <w:rFonts w:ascii="Arial" w:hAnsi="Arial" w:cs="Arial"/>
        </w:rPr>
        <w:t>Migration und Be</w:t>
      </w:r>
      <w:r w:rsidR="006061B7" w:rsidRPr="006061B7">
        <w:rPr>
          <w:rFonts w:ascii="Arial" w:hAnsi="Arial" w:cs="Arial"/>
        </w:rPr>
        <w:t>völkerungsveränderung</w:t>
      </w:r>
    </w:p>
    <w:p w14:paraId="4A9D629D" w14:textId="0EEF9289" w:rsidR="006061B7" w:rsidRDefault="006061B7" w:rsidP="006061B7">
      <w:pPr>
        <w:pStyle w:val="Listenabsatz"/>
        <w:numPr>
          <w:ilvl w:val="0"/>
          <w:numId w:val="16"/>
        </w:numPr>
        <w:spacing w:line="360" w:lineRule="auto"/>
        <w:rPr>
          <w:rFonts w:ascii="Arial" w:hAnsi="Arial" w:cs="Arial"/>
        </w:rPr>
      </w:pPr>
      <w:r w:rsidRPr="006061B7">
        <w:rPr>
          <w:rFonts w:ascii="Arial" w:hAnsi="Arial" w:cs="Arial"/>
        </w:rPr>
        <w:t>Ungleichheiten und Armut</w:t>
      </w:r>
    </w:p>
    <w:p w14:paraId="2DD35DD0" w14:textId="45E93838" w:rsidR="001B42EB" w:rsidRDefault="001B42EB" w:rsidP="001B42EB">
      <w:pPr>
        <w:pStyle w:val="Listenabsatz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Befähigung zur Entwicklung individueller politischer und wirtschaftlicher Urteile unter Berücksichtigung der eigenen Interessen</w:t>
      </w:r>
    </w:p>
    <w:p w14:paraId="5A40D3DD" w14:textId="53A20F9E" w:rsidR="00AA06DE" w:rsidRDefault="00AA06DE" w:rsidP="001B42EB">
      <w:pPr>
        <w:pStyle w:val="Listenabsatz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Förderung der „Fähigkeiten für das 21. Jahrhundert“, wie </w:t>
      </w:r>
      <w:r w:rsidR="005B0217">
        <w:rPr>
          <w:rFonts w:ascii="Arial" w:hAnsi="Arial" w:cs="Arial"/>
        </w:rPr>
        <w:t>Kritisches Denken, Kreatives Denken, Problemlösung, computergestütztes Denken,</w:t>
      </w:r>
    </w:p>
    <w:p w14:paraId="632BCE0A" w14:textId="06DC478F" w:rsidR="00720C54" w:rsidRPr="001B42EB" w:rsidRDefault="00720C54" w:rsidP="001B42EB">
      <w:pPr>
        <w:pStyle w:val="Listenabsatz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Förderung </w:t>
      </w:r>
      <w:r w:rsidR="00683B16">
        <w:rPr>
          <w:rFonts w:ascii="Arial" w:hAnsi="Arial" w:cs="Arial"/>
        </w:rPr>
        <w:t xml:space="preserve">der Fähigkeit zur </w:t>
      </w:r>
      <w:r w:rsidR="00544B85">
        <w:rPr>
          <w:rFonts w:ascii="Arial" w:hAnsi="Arial" w:cs="Arial"/>
        </w:rPr>
        <w:t>Selbstbestimmung</w:t>
      </w:r>
      <w:r w:rsidR="00683B16">
        <w:rPr>
          <w:rFonts w:ascii="Arial" w:hAnsi="Arial" w:cs="Arial"/>
        </w:rPr>
        <w:t>,</w:t>
      </w:r>
      <w:r w:rsidR="00544B85">
        <w:rPr>
          <w:rFonts w:ascii="Arial" w:hAnsi="Arial" w:cs="Arial"/>
        </w:rPr>
        <w:t xml:space="preserve"> Mitbestimmung und Soli</w:t>
      </w:r>
      <w:r w:rsidR="00683B16">
        <w:rPr>
          <w:rFonts w:ascii="Arial" w:hAnsi="Arial" w:cs="Arial"/>
        </w:rPr>
        <w:t xml:space="preserve">darität. </w:t>
      </w:r>
    </w:p>
    <w:p w14:paraId="35769FAA" w14:textId="77777777" w:rsidR="005B43BA" w:rsidRDefault="005B43BA" w:rsidP="005B43BA">
      <w:pPr>
        <w:spacing w:line="360" w:lineRule="auto"/>
        <w:rPr>
          <w:rFonts w:ascii="Arial" w:hAnsi="Arial" w:cs="Arial"/>
        </w:rPr>
      </w:pPr>
    </w:p>
    <w:p w14:paraId="7BC37138" w14:textId="77DAB320" w:rsidR="005B43BA" w:rsidRPr="008A40F8" w:rsidRDefault="005B43BA" w:rsidP="005B43BA">
      <w:pPr>
        <w:spacing w:line="360" w:lineRule="auto"/>
        <w:rPr>
          <w:rFonts w:ascii="Arial" w:hAnsi="Arial" w:cs="Arial"/>
          <w:b/>
          <w:bCs/>
        </w:rPr>
      </w:pPr>
      <w:r w:rsidRPr="008A40F8">
        <w:rPr>
          <w:rFonts w:ascii="Arial" w:hAnsi="Arial" w:cs="Arial"/>
          <w:b/>
          <w:bCs/>
        </w:rPr>
        <w:lastRenderedPageBreak/>
        <w:t xml:space="preserve">2.2 </w:t>
      </w:r>
      <w:r w:rsidR="00CE5F1E" w:rsidRPr="008A40F8">
        <w:rPr>
          <w:rFonts w:ascii="Arial" w:hAnsi="Arial" w:cs="Arial"/>
          <w:b/>
          <w:bCs/>
        </w:rPr>
        <w:t>Grundprinzipien</w:t>
      </w:r>
      <w:r w:rsidR="00490428" w:rsidRPr="008A40F8">
        <w:rPr>
          <w:rFonts w:ascii="Arial" w:hAnsi="Arial" w:cs="Arial"/>
          <w:b/>
          <w:bCs/>
        </w:rPr>
        <w:t xml:space="preserve"> und Arbeitsweisen</w:t>
      </w:r>
    </w:p>
    <w:p w14:paraId="16678454" w14:textId="3C79A4BB" w:rsidR="005B43BA" w:rsidRPr="002B670F" w:rsidRDefault="005B43BA" w:rsidP="002B670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Im Fokus steht ein Erlernen und Vertiefen der fachspezifischen Arbeitsweisen der drei Bezugsfächer: Geschichte, Erdkunde und Politik </w:t>
      </w:r>
      <w:r w:rsidR="00FD1504">
        <w:rPr>
          <w:rFonts w:ascii="Arial" w:hAnsi="Arial" w:cs="Arial"/>
        </w:rPr>
        <w:t xml:space="preserve">/ </w:t>
      </w:r>
      <w:r>
        <w:rPr>
          <w:rFonts w:ascii="Arial" w:hAnsi="Arial" w:cs="Arial"/>
        </w:rPr>
        <w:t>Wirtschaft. Daher hat das Fach zugleich vorbereitenden Charakter für die Arbeit in der Oberstufe ab der Einführungsphase und leitet einen entscheidenden Beitrag zum vernetzen und fächerverbindenden Lernen</w:t>
      </w:r>
      <w:r w:rsidR="002B670F">
        <w:rPr>
          <w:rFonts w:ascii="Arial" w:hAnsi="Arial" w:cs="Arial"/>
        </w:rPr>
        <w:t xml:space="preserve">, z.B. </w:t>
      </w:r>
    </w:p>
    <w:p w14:paraId="1C4C5393" w14:textId="77777777" w:rsidR="005B43BA" w:rsidRPr="002B670F" w:rsidRDefault="005B43BA" w:rsidP="002B670F">
      <w:pPr>
        <w:pStyle w:val="Listenabsatz"/>
        <w:numPr>
          <w:ilvl w:val="0"/>
          <w:numId w:val="18"/>
        </w:numPr>
        <w:spacing w:line="360" w:lineRule="auto"/>
        <w:rPr>
          <w:rFonts w:ascii="Arial" w:hAnsi="Arial" w:cs="Arial"/>
        </w:rPr>
      </w:pPr>
      <w:r w:rsidRPr="002B670F">
        <w:rPr>
          <w:rFonts w:ascii="Arial" w:hAnsi="Arial" w:cs="Arial"/>
        </w:rPr>
        <w:t xml:space="preserve">Fachpropädeutisches Arbeiten mittels: Analyse von historischen Quellen, Karten, Texten, Statistiken, Karikaturen etc. </w:t>
      </w:r>
    </w:p>
    <w:p w14:paraId="372EE5B3" w14:textId="77777777" w:rsidR="005B43BA" w:rsidRPr="002B670F" w:rsidRDefault="005B43BA" w:rsidP="002B670F">
      <w:pPr>
        <w:pStyle w:val="Listenabsatz"/>
        <w:numPr>
          <w:ilvl w:val="0"/>
          <w:numId w:val="18"/>
        </w:numPr>
        <w:spacing w:line="360" w:lineRule="auto"/>
        <w:rPr>
          <w:rFonts w:ascii="Arial" w:hAnsi="Arial" w:cs="Arial"/>
        </w:rPr>
      </w:pPr>
      <w:r w:rsidRPr="002B670F">
        <w:rPr>
          <w:rFonts w:ascii="Arial" w:hAnsi="Arial" w:cs="Arial"/>
        </w:rPr>
        <w:t>Digitales Arbeiten, z.B.: Erstellen und Auswerten von Diagrammen, Umfragen u.Ä., Datenaufbereitung und -analyse, Erstellen von Präsentationen, Literaturrecherche etc.</w:t>
      </w:r>
    </w:p>
    <w:p w14:paraId="1D2EDFD1" w14:textId="77777777" w:rsidR="005B43BA" w:rsidRPr="002B670F" w:rsidRDefault="005B43BA" w:rsidP="002B670F">
      <w:pPr>
        <w:pStyle w:val="Listenabsatz"/>
        <w:numPr>
          <w:ilvl w:val="0"/>
          <w:numId w:val="18"/>
        </w:numPr>
        <w:spacing w:line="360" w:lineRule="auto"/>
        <w:rPr>
          <w:rFonts w:ascii="Arial" w:hAnsi="Arial" w:cs="Arial"/>
        </w:rPr>
      </w:pPr>
      <w:r w:rsidRPr="002B670F">
        <w:rPr>
          <w:rFonts w:ascii="Arial" w:hAnsi="Arial" w:cs="Arial"/>
        </w:rPr>
        <w:t>Vergleich politischer, gesellschaftlicher, ökonomischer Phänomene in räumlicher und historischer Perspektive unter Berücksichtigung der Bezugsfächer.</w:t>
      </w:r>
    </w:p>
    <w:p w14:paraId="2A4D1BF6" w14:textId="77777777" w:rsidR="005B43BA" w:rsidRPr="002B670F" w:rsidRDefault="005B43BA" w:rsidP="002B670F">
      <w:pPr>
        <w:pStyle w:val="Listenabsatz"/>
        <w:numPr>
          <w:ilvl w:val="0"/>
          <w:numId w:val="18"/>
        </w:numPr>
        <w:spacing w:line="360" w:lineRule="auto"/>
        <w:rPr>
          <w:rFonts w:ascii="Arial" w:hAnsi="Arial" w:cs="Arial"/>
        </w:rPr>
      </w:pPr>
      <w:r w:rsidRPr="002B670F">
        <w:rPr>
          <w:rFonts w:ascii="Arial" w:hAnsi="Arial" w:cs="Arial"/>
        </w:rPr>
        <w:t>Diskussionen, Rollenspiele, Debatten, Streitgespräche: Erwerb methodischer Kompetenzen und Diskussions- wie Urteilsfähigkeit, besonders durch die Sensibilisierung für unterschiedliche Perspektiven und Wahrnehmungen.</w:t>
      </w:r>
    </w:p>
    <w:p w14:paraId="46456E77" w14:textId="77777777" w:rsidR="005B43BA" w:rsidRPr="002B670F" w:rsidRDefault="005B43BA" w:rsidP="002B670F">
      <w:pPr>
        <w:spacing w:line="360" w:lineRule="auto"/>
        <w:rPr>
          <w:rFonts w:ascii="Arial" w:hAnsi="Arial" w:cs="Arial"/>
        </w:rPr>
      </w:pPr>
    </w:p>
    <w:p w14:paraId="25278BEC" w14:textId="783080CB" w:rsidR="006437A7" w:rsidRPr="008A40F8" w:rsidRDefault="00367283" w:rsidP="006437A7">
      <w:pPr>
        <w:pStyle w:val="Listenabsatz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8A40F8">
        <w:rPr>
          <w:rFonts w:ascii="Arial" w:hAnsi="Arial" w:cs="Arial"/>
          <w:b/>
          <w:bCs/>
          <w:sz w:val="24"/>
          <w:szCs w:val="24"/>
        </w:rPr>
        <w:t>Schulinterne</w:t>
      </w:r>
      <w:r w:rsidR="00D83952" w:rsidRPr="008A40F8">
        <w:rPr>
          <w:rFonts w:ascii="Arial" w:hAnsi="Arial" w:cs="Arial"/>
          <w:b/>
          <w:bCs/>
          <w:sz w:val="24"/>
          <w:szCs w:val="24"/>
        </w:rPr>
        <w:t>r Lehrplan</w:t>
      </w:r>
      <w:r w:rsidRPr="008A40F8">
        <w:rPr>
          <w:rFonts w:ascii="Arial" w:hAnsi="Arial" w:cs="Arial"/>
          <w:b/>
          <w:bCs/>
          <w:sz w:val="24"/>
          <w:szCs w:val="24"/>
        </w:rPr>
        <w:t xml:space="preserve"> (</w:t>
      </w:r>
      <w:r w:rsidR="003A3655" w:rsidRPr="008A40F8">
        <w:rPr>
          <w:rFonts w:ascii="Arial" w:hAnsi="Arial" w:cs="Arial"/>
          <w:b/>
          <w:bCs/>
          <w:sz w:val="24"/>
          <w:szCs w:val="24"/>
        </w:rPr>
        <w:t xml:space="preserve">tabellarische Übersicht) </w:t>
      </w:r>
    </w:p>
    <w:p w14:paraId="4CE159DB" w14:textId="5B2BCEF0" w:rsidR="007E2E2E" w:rsidRPr="005C5993" w:rsidRDefault="007E2E2E" w:rsidP="002B670F">
      <w:pPr>
        <w:ind w:left="2124" w:firstLine="708"/>
        <w:rPr>
          <w:rFonts w:ascii="Arial" w:hAnsi="Arial" w:cs="Arial"/>
          <w:b/>
          <w:bCs/>
        </w:rPr>
      </w:pPr>
      <w:r w:rsidRPr="005C5993">
        <w:rPr>
          <w:rFonts w:ascii="Arial" w:hAnsi="Arial" w:cs="Arial"/>
          <w:b/>
          <w:bCs/>
        </w:rPr>
        <w:t xml:space="preserve">Jahrgangstufe 9 </w:t>
      </w:r>
    </w:p>
    <w:tbl>
      <w:tblPr>
        <w:tblStyle w:val="Tabellenraster"/>
        <w:tblW w:w="991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702"/>
        <w:gridCol w:w="2977"/>
        <w:gridCol w:w="3118"/>
        <w:gridCol w:w="2121"/>
      </w:tblGrid>
      <w:tr w:rsidR="00FC4A32" w:rsidRPr="00336966" w14:paraId="28B53F2F" w14:textId="6CC8D75F" w:rsidTr="00D6189D">
        <w:tc>
          <w:tcPr>
            <w:tcW w:w="1702" w:type="dxa"/>
          </w:tcPr>
          <w:p w14:paraId="7C410F3B" w14:textId="77777777" w:rsidR="00FC4A32" w:rsidRPr="00336966" w:rsidRDefault="00FC4A32" w:rsidP="007F039C">
            <w:pPr>
              <w:rPr>
                <w:rFonts w:ascii="Arial" w:hAnsi="Arial" w:cs="Arial"/>
              </w:rPr>
            </w:pPr>
            <w:r w:rsidRPr="00336966">
              <w:rPr>
                <w:rFonts w:ascii="Arial" w:hAnsi="Arial" w:cs="Arial"/>
              </w:rPr>
              <w:t>Schwerpunkte</w:t>
            </w:r>
          </w:p>
        </w:tc>
        <w:tc>
          <w:tcPr>
            <w:tcW w:w="2977" w:type="dxa"/>
          </w:tcPr>
          <w:p w14:paraId="66F2411E" w14:textId="77777777" w:rsidR="00FC4A32" w:rsidRPr="00336966" w:rsidRDefault="00FC4A32" w:rsidP="007F039C">
            <w:pPr>
              <w:rPr>
                <w:rFonts w:ascii="Arial" w:hAnsi="Arial" w:cs="Arial"/>
              </w:rPr>
            </w:pPr>
            <w:r w:rsidRPr="00336966">
              <w:rPr>
                <w:rFonts w:ascii="Arial" w:hAnsi="Arial" w:cs="Arial"/>
              </w:rPr>
              <w:t>Inhalte</w:t>
            </w:r>
          </w:p>
        </w:tc>
        <w:tc>
          <w:tcPr>
            <w:tcW w:w="3118" w:type="dxa"/>
          </w:tcPr>
          <w:p w14:paraId="76B9114F" w14:textId="77777777" w:rsidR="00FC4A32" w:rsidRPr="00336966" w:rsidRDefault="00FC4A32" w:rsidP="007F039C">
            <w:pPr>
              <w:rPr>
                <w:rFonts w:ascii="Arial" w:hAnsi="Arial" w:cs="Arial"/>
              </w:rPr>
            </w:pPr>
            <w:r w:rsidRPr="00336966">
              <w:rPr>
                <w:rFonts w:ascii="Arial" w:hAnsi="Arial" w:cs="Arial"/>
              </w:rPr>
              <w:t>Methoden</w:t>
            </w:r>
          </w:p>
        </w:tc>
        <w:tc>
          <w:tcPr>
            <w:tcW w:w="2121" w:type="dxa"/>
          </w:tcPr>
          <w:p w14:paraId="452F330B" w14:textId="77777777" w:rsidR="00FC4A32" w:rsidRDefault="00D6189D" w:rsidP="007F03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Kompetenzen/</w:t>
            </w:r>
          </w:p>
          <w:p w14:paraId="6FFB3E16" w14:textId="7195804F" w:rsidR="00D6189D" w:rsidRPr="00336966" w:rsidRDefault="00D6189D" w:rsidP="007F03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Medienkompe</w:t>
            </w:r>
            <w:r w:rsidR="00B15E7A">
              <w:rPr>
                <w:rFonts w:ascii="Arial" w:hAnsi="Arial" w:cs="Arial"/>
              </w:rPr>
              <w:t>tenz-rahmen</w:t>
            </w:r>
          </w:p>
        </w:tc>
      </w:tr>
      <w:tr w:rsidR="00FC4A32" w:rsidRPr="00336966" w14:paraId="433AC10D" w14:textId="292B1F0A" w:rsidTr="00D6189D">
        <w:tc>
          <w:tcPr>
            <w:tcW w:w="1702" w:type="dxa"/>
          </w:tcPr>
          <w:p w14:paraId="4C45BAA7" w14:textId="77777777" w:rsidR="00FC4A32" w:rsidRPr="00336966" w:rsidRDefault="00FC4A32" w:rsidP="007F039C">
            <w:pPr>
              <w:rPr>
                <w:rFonts w:ascii="Arial" w:hAnsi="Arial" w:cs="Arial"/>
              </w:rPr>
            </w:pPr>
            <w:r w:rsidRPr="00336966">
              <w:rPr>
                <w:rFonts w:ascii="Arial" w:hAnsi="Arial" w:cs="Arial"/>
              </w:rPr>
              <w:t>Die europäische Union – Eine wirtschaftliche und soziale Gemeinschaft der besonderen Art</w:t>
            </w:r>
          </w:p>
        </w:tc>
        <w:tc>
          <w:tcPr>
            <w:tcW w:w="2977" w:type="dxa"/>
          </w:tcPr>
          <w:p w14:paraId="2A166492" w14:textId="77777777" w:rsidR="00FC4A32" w:rsidRPr="00336966" w:rsidRDefault="00FC4A32" w:rsidP="007E2E2E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336966">
              <w:rPr>
                <w:rFonts w:ascii="Arial" w:hAnsi="Arial" w:cs="Arial"/>
              </w:rPr>
              <w:t>Europäischer Binnenmarkt</w:t>
            </w:r>
          </w:p>
          <w:p w14:paraId="381D0EF4" w14:textId="77777777" w:rsidR="00FC4A32" w:rsidRPr="00336966" w:rsidRDefault="00FC4A32" w:rsidP="007E2E2E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336966">
              <w:rPr>
                <w:rFonts w:ascii="Arial" w:hAnsi="Arial" w:cs="Arial"/>
              </w:rPr>
              <w:t>Währungsunion</w:t>
            </w:r>
          </w:p>
          <w:p w14:paraId="4DD37F48" w14:textId="77777777" w:rsidR="00FC4A32" w:rsidRPr="00336966" w:rsidRDefault="00FC4A32" w:rsidP="007E2E2E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336966">
              <w:rPr>
                <w:rFonts w:ascii="Arial" w:hAnsi="Arial" w:cs="Arial"/>
              </w:rPr>
              <w:t>Europäische Zentralbank</w:t>
            </w:r>
          </w:p>
          <w:p w14:paraId="45C6C26D" w14:textId="77777777" w:rsidR="00FC4A32" w:rsidRPr="00336966" w:rsidRDefault="00FC4A32" w:rsidP="007E2E2E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336966">
              <w:rPr>
                <w:rFonts w:ascii="Arial" w:hAnsi="Arial" w:cs="Arial"/>
              </w:rPr>
              <w:t>EU als Akteur der Sozialpolitik</w:t>
            </w:r>
          </w:p>
        </w:tc>
        <w:tc>
          <w:tcPr>
            <w:tcW w:w="3118" w:type="dxa"/>
          </w:tcPr>
          <w:p w14:paraId="751D9E32" w14:textId="77777777" w:rsidR="00FC4A32" w:rsidRPr="00336966" w:rsidRDefault="00FC4A32" w:rsidP="007E2E2E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336966">
              <w:rPr>
                <w:rFonts w:ascii="Arial" w:hAnsi="Arial" w:cs="Arial"/>
              </w:rPr>
              <w:t>Recherchen</w:t>
            </w:r>
          </w:p>
          <w:p w14:paraId="0C4AD2C3" w14:textId="77777777" w:rsidR="00FC4A32" w:rsidRPr="00336966" w:rsidRDefault="00FC4A32" w:rsidP="007E2E2E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336966">
              <w:rPr>
                <w:rFonts w:ascii="Arial" w:hAnsi="Arial" w:cs="Arial"/>
              </w:rPr>
              <w:t>Planspiele</w:t>
            </w:r>
          </w:p>
          <w:p w14:paraId="2D843A37" w14:textId="00BBE56E" w:rsidR="00FC4A32" w:rsidRPr="00336966" w:rsidRDefault="00FC4A32" w:rsidP="007E2E2E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336966">
              <w:rPr>
                <w:rFonts w:ascii="Arial" w:hAnsi="Arial" w:cs="Arial"/>
              </w:rPr>
              <w:t>Debatten</w:t>
            </w:r>
          </w:p>
          <w:p w14:paraId="44BA0C5F" w14:textId="77777777" w:rsidR="00FC4A32" w:rsidRPr="00336966" w:rsidRDefault="00FC4A32" w:rsidP="007E2E2E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336966">
              <w:rPr>
                <w:rFonts w:ascii="Arial" w:hAnsi="Arial" w:cs="Arial"/>
              </w:rPr>
              <w:t xml:space="preserve">Auswertung von Statistiken und Grafiken </w:t>
            </w:r>
          </w:p>
          <w:p w14:paraId="307981CA" w14:textId="77777777" w:rsidR="00FC4A32" w:rsidRPr="00336966" w:rsidRDefault="00FC4A32" w:rsidP="007E2E2E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proofErr w:type="spellStart"/>
            <w:r w:rsidRPr="00336966">
              <w:rPr>
                <w:rFonts w:ascii="Arial" w:hAnsi="Arial" w:cs="Arial"/>
              </w:rPr>
              <w:t>Karikaturanalyse</w:t>
            </w:r>
            <w:proofErr w:type="spellEnd"/>
          </w:p>
          <w:p w14:paraId="4074DDBA" w14:textId="77777777" w:rsidR="00FC4A32" w:rsidRPr="00336966" w:rsidRDefault="00FC4A32" w:rsidP="007E2E2E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336966">
              <w:rPr>
                <w:rFonts w:ascii="Arial" w:hAnsi="Arial" w:cs="Arial"/>
              </w:rPr>
              <w:t>Mediale Präsentationen</w:t>
            </w:r>
          </w:p>
          <w:p w14:paraId="5E6AFD03" w14:textId="77777777" w:rsidR="00FC4A32" w:rsidRPr="00336966" w:rsidRDefault="00FC4A32" w:rsidP="007E2E2E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336966">
              <w:rPr>
                <w:rFonts w:ascii="Arial" w:hAnsi="Arial" w:cs="Arial"/>
              </w:rPr>
              <w:t xml:space="preserve">Portfolioarbeit </w:t>
            </w:r>
          </w:p>
          <w:p w14:paraId="49795121" w14:textId="77777777" w:rsidR="00FC4A32" w:rsidRPr="00336966" w:rsidRDefault="00FC4A32" w:rsidP="007E2E2E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336966">
              <w:rPr>
                <w:rFonts w:ascii="Arial" w:hAnsi="Arial" w:cs="Arial"/>
              </w:rPr>
              <w:t>Exkursion (Zentralbank)</w:t>
            </w:r>
          </w:p>
        </w:tc>
        <w:tc>
          <w:tcPr>
            <w:tcW w:w="2121" w:type="dxa"/>
          </w:tcPr>
          <w:p w14:paraId="6F19BD30" w14:textId="3306A625" w:rsidR="00356469" w:rsidRDefault="00215D87" w:rsidP="0039331E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 3</w:t>
            </w:r>
          </w:p>
          <w:p w14:paraId="7A21495E" w14:textId="3FB53609" w:rsidR="0081311A" w:rsidRDefault="0081311A" w:rsidP="0039331E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MK 1</w:t>
            </w:r>
          </w:p>
          <w:p w14:paraId="21FF7BB6" w14:textId="14A09F91" w:rsidR="0081311A" w:rsidRDefault="0081311A" w:rsidP="0039331E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MK2</w:t>
            </w:r>
          </w:p>
          <w:p w14:paraId="7A0406DF" w14:textId="6F347C8E" w:rsidR="0081311A" w:rsidRDefault="001E3D83" w:rsidP="0039331E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 1</w:t>
            </w:r>
          </w:p>
          <w:p w14:paraId="1EF054E5" w14:textId="6B4FB6D8" w:rsidR="001E3D83" w:rsidRDefault="001E3D83" w:rsidP="0039331E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 3</w:t>
            </w:r>
          </w:p>
          <w:p w14:paraId="3FB8B092" w14:textId="740163A7" w:rsidR="00C717DF" w:rsidRDefault="00C717DF" w:rsidP="0039331E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HK 1</w:t>
            </w:r>
          </w:p>
          <w:p w14:paraId="02A777BC" w14:textId="055D08AC" w:rsidR="00DE5432" w:rsidRPr="0066001A" w:rsidRDefault="00C717DF" w:rsidP="00BB4172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HK 2</w:t>
            </w:r>
          </w:p>
          <w:p w14:paraId="763D8C50" w14:textId="77777777" w:rsidR="00356469" w:rsidRDefault="00356469" w:rsidP="00BB4172">
            <w:pPr>
              <w:rPr>
                <w:rFonts w:ascii="Arial" w:hAnsi="Arial" w:cs="Arial"/>
              </w:rPr>
            </w:pPr>
          </w:p>
          <w:p w14:paraId="20896AB1" w14:textId="77777777" w:rsidR="00356469" w:rsidRDefault="00356469" w:rsidP="00BB41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Medienkompetenz:</w:t>
            </w:r>
          </w:p>
          <w:p w14:paraId="093C1677" w14:textId="77777777" w:rsidR="00280CB3" w:rsidRDefault="00280CB3" w:rsidP="00280CB3">
            <w:pPr>
              <w:pStyle w:val="Listenabsatz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</w:t>
            </w:r>
          </w:p>
          <w:p w14:paraId="49B10707" w14:textId="77777777" w:rsidR="00280CB3" w:rsidRDefault="00280CB3" w:rsidP="00280CB3">
            <w:pPr>
              <w:pStyle w:val="Listenabsatz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</w:t>
            </w:r>
          </w:p>
          <w:p w14:paraId="14A49C2C" w14:textId="77777777" w:rsidR="00280CB3" w:rsidRDefault="0096506D" w:rsidP="00280CB3">
            <w:pPr>
              <w:pStyle w:val="Listenabsatz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C10113">
              <w:rPr>
                <w:rFonts w:ascii="Arial" w:hAnsi="Arial" w:cs="Arial"/>
              </w:rPr>
              <w:t>2</w:t>
            </w:r>
          </w:p>
          <w:p w14:paraId="7652938D" w14:textId="5D8B0101" w:rsidR="00C10113" w:rsidRPr="00280CB3" w:rsidRDefault="00C10113" w:rsidP="00280CB3">
            <w:pPr>
              <w:pStyle w:val="Listenabsatz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</w:t>
            </w:r>
          </w:p>
        </w:tc>
      </w:tr>
      <w:tr w:rsidR="00FC4A32" w:rsidRPr="00336966" w14:paraId="5A757BB7" w14:textId="4B4D69B4" w:rsidTr="00D6189D">
        <w:trPr>
          <w:trHeight w:val="1280"/>
        </w:trPr>
        <w:tc>
          <w:tcPr>
            <w:tcW w:w="1702" w:type="dxa"/>
          </w:tcPr>
          <w:p w14:paraId="400CF2DA" w14:textId="77777777" w:rsidR="00FC4A32" w:rsidRPr="00336966" w:rsidRDefault="00FC4A32" w:rsidP="007F039C">
            <w:pPr>
              <w:rPr>
                <w:rFonts w:ascii="Arial" w:hAnsi="Arial" w:cs="Arial"/>
              </w:rPr>
            </w:pPr>
            <w:r w:rsidRPr="00336966">
              <w:rPr>
                <w:rFonts w:ascii="Arial" w:hAnsi="Arial" w:cs="Arial"/>
              </w:rPr>
              <w:t>Quo Vadis, Europa? Herausforderungen und Perspektiven des europäischen Projekts</w:t>
            </w:r>
            <w:r w:rsidRPr="00336966">
              <w:rPr>
                <w:rFonts w:ascii="Arial" w:hAnsi="Arial" w:cs="Arial"/>
                <w:color w:val="4B4B4B"/>
                <w:shd w:val="clear" w:color="auto" w:fill="80D6F7"/>
              </w:rPr>
              <w:t xml:space="preserve"> </w:t>
            </w:r>
          </w:p>
        </w:tc>
        <w:tc>
          <w:tcPr>
            <w:tcW w:w="2977" w:type="dxa"/>
          </w:tcPr>
          <w:p w14:paraId="4BCD7AF3" w14:textId="77777777" w:rsidR="00FC4A32" w:rsidRPr="00336966" w:rsidRDefault="00FC4A32" w:rsidP="007E2E2E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336966">
              <w:rPr>
                <w:rFonts w:ascii="Arial" w:hAnsi="Arial" w:cs="Arial"/>
              </w:rPr>
              <w:t>Krieg in Europa</w:t>
            </w:r>
          </w:p>
          <w:p w14:paraId="24F28961" w14:textId="77777777" w:rsidR="00FC4A32" w:rsidRPr="00336966" w:rsidRDefault="00FC4A32" w:rsidP="007E2E2E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336966">
              <w:rPr>
                <w:rFonts w:ascii="Arial" w:hAnsi="Arial" w:cs="Arial"/>
              </w:rPr>
              <w:t>Friedens- und Sicherheitspolitik</w:t>
            </w:r>
          </w:p>
          <w:p w14:paraId="078D248F" w14:textId="77777777" w:rsidR="00FC4A32" w:rsidRPr="00336966" w:rsidRDefault="00FC4A32" w:rsidP="007E2E2E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336966">
              <w:rPr>
                <w:rFonts w:ascii="Arial" w:hAnsi="Arial" w:cs="Arial"/>
              </w:rPr>
              <w:t>EU-Erweiterung</w:t>
            </w:r>
          </w:p>
          <w:p w14:paraId="4CC03F04" w14:textId="77777777" w:rsidR="00FC4A32" w:rsidRPr="00336966" w:rsidRDefault="00FC4A32" w:rsidP="007E2E2E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336966">
              <w:rPr>
                <w:rFonts w:ascii="Arial" w:hAnsi="Arial" w:cs="Arial"/>
              </w:rPr>
              <w:t>Entwicklungsszenarien der EU</w:t>
            </w:r>
          </w:p>
        </w:tc>
        <w:tc>
          <w:tcPr>
            <w:tcW w:w="3118" w:type="dxa"/>
          </w:tcPr>
          <w:p w14:paraId="063E57B8" w14:textId="77777777" w:rsidR="00FC4A32" w:rsidRPr="00336966" w:rsidRDefault="00FC4A32" w:rsidP="007E2E2E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336966">
              <w:rPr>
                <w:rFonts w:ascii="Arial" w:hAnsi="Arial" w:cs="Arial"/>
              </w:rPr>
              <w:t>Recherchen</w:t>
            </w:r>
          </w:p>
          <w:p w14:paraId="20B7EA77" w14:textId="77777777" w:rsidR="00FC4A32" w:rsidRPr="00336966" w:rsidRDefault="00FC4A32" w:rsidP="007E2E2E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336966">
              <w:rPr>
                <w:rFonts w:ascii="Arial" w:hAnsi="Arial" w:cs="Arial"/>
              </w:rPr>
              <w:t>Planspiele</w:t>
            </w:r>
          </w:p>
          <w:p w14:paraId="0B4A76EC" w14:textId="305DE1BF" w:rsidR="00FC4A32" w:rsidRPr="007435F3" w:rsidRDefault="00FC4A32" w:rsidP="007435F3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336966">
              <w:rPr>
                <w:rFonts w:ascii="Arial" w:hAnsi="Arial" w:cs="Arial"/>
              </w:rPr>
              <w:t>Debatten/Podiumsdiskussionen</w:t>
            </w:r>
          </w:p>
          <w:p w14:paraId="7E01E3A8" w14:textId="0C37981C" w:rsidR="00FC4A32" w:rsidRPr="00B6765A" w:rsidRDefault="00FC4A32" w:rsidP="00B6765A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336966">
              <w:rPr>
                <w:rFonts w:ascii="Arial" w:hAnsi="Arial" w:cs="Arial"/>
              </w:rPr>
              <w:t xml:space="preserve">Auswertung von Statistiken und Grafiken </w:t>
            </w:r>
          </w:p>
          <w:p w14:paraId="2987A882" w14:textId="77777777" w:rsidR="00FC4A32" w:rsidRPr="00336966" w:rsidRDefault="00FC4A32" w:rsidP="007E2E2E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336966">
              <w:rPr>
                <w:rFonts w:ascii="Arial" w:hAnsi="Arial" w:cs="Arial"/>
              </w:rPr>
              <w:t>Mediale Präsentationen</w:t>
            </w:r>
          </w:p>
          <w:p w14:paraId="54583C19" w14:textId="77777777" w:rsidR="00FC4A32" w:rsidRPr="00336966" w:rsidRDefault="00FC4A32" w:rsidP="007E2E2E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336966">
              <w:rPr>
                <w:rFonts w:ascii="Arial" w:hAnsi="Arial" w:cs="Arial"/>
              </w:rPr>
              <w:t>Portfolioarbeit</w:t>
            </w:r>
          </w:p>
          <w:p w14:paraId="58065FC0" w14:textId="1BD19259" w:rsidR="00FC4A32" w:rsidRPr="00336966" w:rsidRDefault="00FC4A32" w:rsidP="007E2E2E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336966">
              <w:rPr>
                <w:rFonts w:ascii="Arial" w:hAnsi="Arial" w:cs="Arial"/>
              </w:rPr>
              <w:lastRenderedPageBreak/>
              <w:t>Exkursion (Euro</w:t>
            </w:r>
            <w:r w:rsidR="002E4CE3">
              <w:rPr>
                <w:rFonts w:ascii="Arial" w:hAnsi="Arial" w:cs="Arial"/>
              </w:rPr>
              <w:t>paparlament in Brüssel)</w:t>
            </w:r>
          </w:p>
        </w:tc>
        <w:tc>
          <w:tcPr>
            <w:tcW w:w="2121" w:type="dxa"/>
          </w:tcPr>
          <w:p w14:paraId="55BBD359" w14:textId="48C80054" w:rsidR="00356469" w:rsidRDefault="005B334C" w:rsidP="00C717DF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SK 1</w:t>
            </w:r>
          </w:p>
          <w:p w14:paraId="3AA39F51" w14:textId="56575DFD" w:rsidR="002021BD" w:rsidRDefault="002021BD" w:rsidP="00C717DF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 2</w:t>
            </w:r>
          </w:p>
          <w:p w14:paraId="323AE57C" w14:textId="6475A5FB" w:rsidR="00AD7A32" w:rsidRDefault="00AD7A32" w:rsidP="00C717DF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MK 3</w:t>
            </w:r>
          </w:p>
          <w:p w14:paraId="53335DB5" w14:textId="4E92A9DC" w:rsidR="00AD7A32" w:rsidRDefault="00AD7A32" w:rsidP="00C717DF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MK 4</w:t>
            </w:r>
          </w:p>
          <w:p w14:paraId="160A5CFD" w14:textId="465C4235" w:rsidR="00E27420" w:rsidRDefault="00AF7CD6" w:rsidP="00C717DF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 2</w:t>
            </w:r>
          </w:p>
          <w:p w14:paraId="1F464E46" w14:textId="2C23C09A" w:rsidR="00AF7CD6" w:rsidRPr="00C717DF" w:rsidRDefault="007209E7" w:rsidP="00C717DF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HK 2</w:t>
            </w:r>
          </w:p>
          <w:p w14:paraId="2604B5F9" w14:textId="77777777" w:rsidR="0066001A" w:rsidRDefault="0066001A" w:rsidP="00356469">
            <w:pPr>
              <w:rPr>
                <w:rFonts w:ascii="Arial" w:hAnsi="Arial" w:cs="Arial"/>
              </w:rPr>
            </w:pPr>
          </w:p>
          <w:p w14:paraId="03E60E5B" w14:textId="4FA27238" w:rsidR="00356469" w:rsidRDefault="00356469" w:rsidP="003564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Medienkompetenz:</w:t>
            </w:r>
          </w:p>
          <w:p w14:paraId="726F2D9D" w14:textId="77777777" w:rsidR="00C10113" w:rsidRDefault="001D6075" w:rsidP="00C10113">
            <w:pPr>
              <w:pStyle w:val="Listenabsatz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5.4</w:t>
            </w:r>
          </w:p>
          <w:p w14:paraId="1ABF2367" w14:textId="77777777" w:rsidR="001D5902" w:rsidRDefault="001D5902" w:rsidP="00C10113">
            <w:pPr>
              <w:pStyle w:val="Listenabsatz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</w:p>
          <w:p w14:paraId="73DD0976" w14:textId="7E6EC08F" w:rsidR="00202D73" w:rsidRPr="00C10113" w:rsidRDefault="00202D73" w:rsidP="00C10113">
            <w:pPr>
              <w:pStyle w:val="Listenabsatz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</w:t>
            </w:r>
          </w:p>
        </w:tc>
      </w:tr>
      <w:tr w:rsidR="00FC4A32" w:rsidRPr="00336966" w14:paraId="615A1939" w14:textId="0E9D3B65" w:rsidTr="00D6189D">
        <w:trPr>
          <w:trHeight w:val="1280"/>
        </w:trPr>
        <w:tc>
          <w:tcPr>
            <w:tcW w:w="1702" w:type="dxa"/>
          </w:tcPr>
          <w:p w14:paraId="6817F637" w14:textId="77777777" w:rsidR="00FC4A32" w:rsidRPr="00336966" w:rsidRDefault="00FC4A32" w:rsidP="007F039C">
            <w:pPr>
              <w:rPr>
                <w:rFonts w:ascii="Arial" w:hAnsi="Arial" w:cs="Arial"/>
              </w:rPr>
            </w:pPr>
            <w:r w:rsidRPr="00336966">
              <w:rPr>
                <w:rFonts w:ascii="Arial" w:hAnsi="Arial" w:cs="Arial"/>
              </w:rPr>
              <w:lastRenderedPageBreak/>
              <w:t>Verstädterung und Stadtentwicklung</w:t>
            </w:r>
          </w:p>
        </w:tc>
        <w:tc>
          <w:tcPr>
            <w:tcW w:w="2977" w:type="dxa"/>
          </w:tcPr>
          <w:p w14:paraId="7A4D9AE8" w14:textId="77777777" w:rsidR="00FC4A32" w:rsidRPr="00336966" w:rsidRDefault="00FC4A32" w:rsidP="007E2E2E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336966">
              <w:rPr>
                <w:rFonts w:ascii="Arial" w:hAnsi="Arial" w:cs="Arial"/>
              </w:rPr>
              <w:t>grundlegende genetische, funktionale und soziale Merkmale, innere Differenzierung und Wandel von Städten</w:t>
            </w:r>
          </w:p>
          <w:p w14:paraId="0E3CAAF3" w14:textId="77777777" w:rsidR="00FC4A32" w:rsidRPr="00336966" w:rsidRDefault="00FC4A32" w:rsidP="007E2E2E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336966">
              <w:rPr>
                <w:rFonts w:ascii="Arial" w:hAnsi="Arial" w:cs="Arial"/>
              </w:rPr>
              <w:t xml:space="preserve">Schwerpunkte aktueller Stadtentwicklung: Mobilität, Umweltbelastung, demographischer und sozialer </w:t>
            </w:r>
            <w:proofErr w:type="gramStart"/>
            <w:r w:rsidRPr="00336966">
              <w:rPr>
                <w:rFonts w:ascii="Arial" w:hAnsi="Arial" w:cs="Arial"/>
              </w:rPr>
              <w:t>Wandel,  Wohnraumverfügbarkeit</w:t>
            </w:r>
            <w:proofErr w:type="gramEnd"/>
          </w:p>
          <w:p w14:paraId="4876D8B6" w14:textId="77777777" w:rsidR="00FC4A32" w:rsidRPr="00336966" w:rsidRDefault="00FC4A32" w:rsidP="007E2E2E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336966">
              <w:rPr>
                <w:rFonts w:ascii="Arial" w:hAnsi="Arial" w:cs="Arial"/>
              </w:rPr>
              <w:t>Agglomerationsräume Europas und der Erde</w:t>
            </w:r>
          </w:p>
        </w:tc>
        <w:tc>
          <w:tcPr>
            <w:tcW w:w="3118" w:type="dxa"/>
          </w:tcPr>
          <w:p w14:paraId="12648CF2" w14:textId="77777777" w:rsidR="00FC4A32" w:rsidRPr="00336966" w:rsidRDefault="00FC4A32" w:rsidP="007E2E2E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336966">
              <w:rPr>
                <w:rFonts w:ascii="Arial" w:hAnsi="Arial" w:cs="Arial"/>
              </w:rPr>
              <w:t>Virtuelle Exkursionen</w:t>
            </w:r>
          </w:p>
          <w:p w14:paraId="367FD6B0" w14:textId="77777777" w:rsidR="00FC4A32" w:rsidRPr="00336966" w:rsidRDefault="00FC4A32" w:rsidP="007E2E2E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336966">
              <w:rPr>
                <w:rFonts w:ascii="Arial" w:hAnsi="Arial" w:cs="Arial"/>
              </w:rPr>
              <w:t>Digitale Kartenarbeit</w:t>
            </w:r>
          </w:p>
          <w:p w14:paraId="1EF88D95" w14:textId="4C7D7A7B" w:rsidR="00FC4A32" w:rsidRPr="00202D73" w:rsidRDefault="00FC4A32" w:rsidP="00202D73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336966">
              <w:rPr>
                <w:rFonts w:ascii="Arial" w:hAnsi="Arial" w:cs="Arial"/>
              </w:rPr>
              <w:t>Atlasanalyse</w:t>
            </w:r>
          </w:p>
          <w:p w14:paraId="405C457A" w14:textId="77777777" w:rsidR="00FC4A32" w:rsidRPr="00336966" w:rsidRDefault="00FC4A32" w:rsidP="007E2E2E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336966">
              <w:rPr>
                <w:rFonts w:ascii="Arial" w:hAnsi="Arial" w:cs="Arial"/>
              </w:rPr>
              <w:t>Auswertung von Statistiken und Grafiken</w:t>
            </w:r>
          </w:p>
          <w:p w14:paraId="2EE22393" w14:textId="77777777" w:rsidR="00FC4A32" w:rsidRPr="00336966" w:rsidRDefault="00FC4A32" w:rsidP="007E2E2E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336966">
              <w:rPr>
                <w:rFonts w:ascii="Arial" w:hAnsi="Arial" w:cs="Arial"/>
              </w:rPr>
              <w:t>Recherchen</w:t>
            </w:r>
          </w:p>
          <w:p w14:paraId="347B9878" w14:textId="77777777" w:rsidR="00FC4A32" w:rsidRPr="00202D73" w:rsidRDefault="00FC4A32" w:rsidP="00202D73">
            <w:pPr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1CA6F351" w14:textId="670A2A40" w:rsidR="00356469" w:rsidRDefault="00472B74" w:rsidP="00AD7A32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 3</w:t>
            </w:r>
          </w:p>
          <w:p w14:paraId="08C01F94" w14:textId="74F1862D" w:rsidR="00472B74" w:rsidRDefault="0083799F" w:rsidP="00AD7A32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MK 2</w:t>
            </w:r>
          </w:p>
          <w:p w14:paraId="7A011B2D" w14:textId="197EE586" w:rsidR="007B1FEE" w:rsidRDefault="007B1FEE" w:rsidP="00AD7A32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 1</w:t>
            </w:r>
          </w:p>
          <w:p w14:paraId="2C804DAB" w14:textId="7F2AC29F" w:rsidR="00413923" w:rsidRDefault="00413923" w:rsidP="00AD7A32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 4</w:t>
            </w:r>
          </w:p>
          <w:p w14:paraId="177445B0" w14:textId="079723AF" w:rsidR="00413923" w:rsidRDefault="00413923" w:rsidP="00AD7A32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HK 2</w:t>
            </w:r>
          </w:p>
          <w:p w14:paraId="686AA29F" w14:textId="1E4B4536" w:rsidR="00413923" w:rsidRPr="00AD7A32" w:rsidRDefault="00D44AC3" w:rsidP="00AD7A32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HK 6</w:t>
            </w:r>
          </w:p>
          <w:p w14:paraId="62A901CD" w14:textId="77777777" w:rsidR="00202D73" w:rsidRDefault="00202D73" w:rsidP="00356469">
            <w:pPr>
              <w:rPr>
                <w:rFonts w:ascii="Arial" w:hAnsi="Arial" w:cs="Arial"/>
              </w:rPr>
            </w:pPr>
          </w:p>
          <w:p w14:paraId="70015F76" w14:textId="77777777" w:rsidR="00356469" w:rsidRDefault="00356469" w:rsidP="003564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Medienkompetenz:</w:t>
            </w:r>
          </w:p>
          <w:p w14:paraId="55CEDBB9" w14:textId="77777777" w:rsidR="00202D73" w:rsidRDefault="00222EAC" w:rsidP="00222EAC">
            <w:pPr>
              <w:pStyle w:val="Listenabsatz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</w:t>
            </w:r>
          </w:p>
          <w:p w14:paraId="40FC49BD" w14:textId="1F3C7CE3" w:rsidR="00567309" w:rsidRPr="00222EAC" w:rsidRDefault="00567309" w:rsidP="00222EAC">
            <w:pPr>
              <w:pStyle w:val="Listenabsatz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</w:t>
            </w:r>
          </w:p>
        </w:tc>
      </w:tr>
      <w:tr w:rsidR="00FC4A32" w:rsidRPr="00336966" w14:paraId="224709FB" w14:textId="00C449D0" w:rsidTr="00D6189D">
        <w:trPr>
          <w:trHeight w:val="1280"/>
        </w:trPr>
        <w:tc>
          <w:tcPr>
            <w:tcW w:w="1702" w:type="dxa"/>
          </w:tcPr>
          <w:p w14:paraId="5886956B" w14:textId="77777777" w:rsidR="00FC4A32" w:rsidRPr="00336966" w:rsidRDefault="00FC4A32" w:rsidP="007F039C">
            <w:pPr>
              <w:rPr>
                <w:rFonts w:ascii="Arial" w:hAnsi="Arial" w:cs="Arial"/>
              </w:rPr>
            </w:pPr>
            <w:r w:rsidRPr="00336966">
              <w:rPr>
                <w:rFonts w:ascii="Arial" w:hAnsi="Arial" w:cs="Arial"/>
              </w:rPr>
              <w:t>Räumliche Strukturen unter dem Einfluss von Globalisierung und Digitalisierung</w:t>
            </w:r>
          </w:p>
          <w:p w14:paraId="3E1F116C" w14:textId="77777777" w:rsidR="00FC4A32" w:rsidRPr="00336966" w:rsidRDefault="00FC4A32" w:rsidP="007F039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8EC371F" w14:textId="77777777" w:rsidR="00FC4A32" w:rsidRPr="00336966" w:rsidRDefault="00FC4A32" w:rsidP="007E2E2E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336966">
              <w:rPr>
                <w:rFonts w:ascii="Arial" w:hAnsi="Arial" w:cs="Arial"/>
              </w:rPr>
              <w:t>Global Cities</w:t>
            </w:r>
          </w:p>
        </w:tc>
        <w:tc>
          <w:tcPr>
            <w:tcW w:w="3118" w:type="dxa"/>
          </w:tcPr>
          <w:p w14:paraId="290B86C4" w14:textId="77777777" w:rsidR="00FC4A32" w:rsidRPr="00336966" w:rsidRDefault="00FC4A32" w:rsidP="007E2E2E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336966">
              <w:rPr>
                <w:rFonts w:ascii="Arial" w:hAnsi="Arial" w:cs="Arial"/>
              </w:rPr>
              <w:t>Virtuelle Exkursionen</w:t>
            </w:r>
          </w:p>
          <w:p w14:paraId="3A3DD343" w14:textId="77777777" w:rsidR="00FC4A32" w:rsidRPr="00336966" w:rsidRDefault="00FC4A32" w:rsidP="007E2E2E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336966">
              <w:rPr>
                <w:rFonts w:ascii="Arial" w:hAnsi="Arial" w:cs="Arial"/>
              </w:rPr>
              <w:t>Digitale Kartenarbeit</w:t>
            </w:r>
          </w:p>
          <w:p w14:paraId="70DE84CF" w14:textId="77777777" w:rsidR="00FC4A32" w:rsidRPr="00336966" w:rsidRDefault="00FC4A32" w:rsidP="007E2E2E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336966">
              <w:rPr>
                <w:rFonts w:ascii="Arial" w:hAnsi="Arial" w:cs="Arial"/>
              </w:rPr>
              <w:t>Atlasanalyse</w:t>
            </w:r>
          </w:p>
          <w:p w14:paraId="2399E061" w14:textId="77777777" w:rsidR="00FC4A32" w:rsidRPr="00336966" w:rsidRDefault="00FC4A32" w:rsidP="007E2E2E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proofErr w:type="spellStart"/>
            <w:r w:rsidRPr="00336966">
              <w:rPr>
                <w:rFonts w:ascii="Arial" w:hAnsi="Arial" w:cs="Arial"/>
              </w:rPr>
              <w:t>Karikaturanalyse</w:t>
            </w:r>
            <w:proofErr w:type="spellEnd"/>
          </w:p>
          <w:p w14:paraId="6141A15C" w14:textId="77777777" w:rsidR="00FC4A32" w:rsidRPr="00336966" w:rsidRDefault="00FC4A32" w:rsidP="007E2E2E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336966">
              <w:rPr>
                <w:rFonts w:ascii="Arial" w:hAnsi="Arial" w:cs="Arial"/>
              </w:rPr>
              <w:t>Auswertung von Statistiken und Grafiken</w:t>
            </w:r>
          </w:p>
          <w:p w14:paraId="2DD82223" w14:textId="77777777" w:rsidR="00FC4A32" w:rsidRPr="00336966" w:rsidRDefault="00FC4A32" w:rsidP="007E2E2E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336966">
              <w:rPr>
                <w:rFonts w:ascii="Arial" w:hAnsi="Arial" w:cs="Arial"/>
              </w:rPr>
              <w:t>Recherchen</w:t>
            </w:r>
          </w:p>
          <w:p w14:paraId="57A258C7" w14:textId="77777777" w:rsidR="00FC4A32" w:rsidRPr="00336966" w:rsidRDefault="00FC4A32" w:rsidP="00567309">
            <w:pPr>
              <w:pStyle w:val="Listenabsatz"/>
              <w:ind w:left="360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44DD673F" w14:textId="22CF72B1" w:rsidR="00356469" w:rsidRDefault="006314D4" w:rsidP="00D44AC3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 4</w:t>
            </w:r>
          </w:p>
          <w:p w14:paraId="0BCE04CF" w14:textId="685AA3A4" w:rsidR="001C4CC0" w:rsidRDefault="001C4CC0" w:rsidP="00D44AC3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MK 6</w:t>
            </w:r>
          </w:p>
          <w:p w14:paraId="7EC01362" w14:textId="232EAE17" w:rsidR="001C4CC0" w:rsidRDefault="001C4CC0" w:rsidP="00D44AC3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 4</w:t>
            </w:r>
          </w:p>
          <w:p w14:paraId="3F42B96E" w14:textId="0F5207BA" w:rsidR="00830C81" w:rsidRPr="00D44AC3" w:rsidRDefault="00830C81" w:rsidP="00D44AC3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HK 4</w:t>
            </w:r>
          </w:p>
          <w:p w14:paraId="1CCC763C" w14:textId="77777777" w:rsidR="00356469" w:rsidRDefault="00356469" w:rsidP="00356469">
            <w:pPr>
              <w:rPr>
                <w:rFonts w:ascii="Arial" w:hAnsi="Arial" w:cs="Arial"/>
              </w:rPr>
            </w:pPr>
          </w:p>
          <w:p w14:paraId="1C7F44AC" w14:textId="4633E233" w:rsidR="00356469" w:rsidRDefault="00356469" w:rsidP="003564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Medienkompetenz</w:t>
            </w:r>
            <w:r w:rsidR="00A77AA5">
              <w:rPr>
                <w:rFonts w:ascii="Arial" w:hAnsi="Arial" w:cs="Arial"/>
              </w:rPr>
              <w:t>:</w:t>
            </w:r>
          </w:p>
          <w:p w14:paraId="0672845A" w14:textId="3B56CCC2" w:rsidR="00A77AA5" w:rsidRPr="00A77AA5" w:rsidRDefault="00A77AA5" w:rsidP="00A77AA5">
            <w:pPr>
              <w:pStyle w:val="Listenabsatz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</w:t>
            </w:r>
          </w:p>
          <w:p w14:paraId="79A45961" w14:textId="77777777" w:rsidR="00567309" w:rsidRDefault="0066218F" w:rsidP="00567309">
            <w:pPr>
              <w:pStyle w:val="Listenabsatz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</w:p>
          <w:p w14:paraId="64DE3E1B" w14:textId="77777777" w:rsidR="0066218F" w:rsidRDefault="002D2A2F" w:rsidP="00567309">
            <w:pPr>
              <w:pStyle w:val="Listenabsatz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</w:t>
            </w:r>
          </w:p>
          <w:p w14:paraId="05506551" w14:textId="2B7C3519" w:rsidR="002D2A2F" w:rsidRPr="00567309" w:rsidRDefault="002D2A2F" w:rsidP="00567309">
            <w:pPr>
              <w:pStyle w:val="Listenabsatz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</w:t>
            </w:r>
          </w:p>
        </w:tc>
      </w:tr>
    </w:tbl>
    <w:p w14:paraId="6BFA62A6" w14:textId="77777777" w:rsidR="007E2E2E" w:rsidRPr="008A40F8" w:rsidRDefault="007E2E2E" w:rsidP="007E2E2E">
      <w:pPr>
        <w:rPr>
          <w:rFonts w:ascii="Arial" w:hAnsi="Arial" w:cs="Arial"/>
        </w:rPr>
      </w:pPr>
    </w:p>
    <w:p w14:paraId="7FA762FA" w14:textId="020D0F2C" w:rsidR="007E2E2E" w:rsidRPr="005C5993" w:rsidRDefault="007E2E2E" w:rsidP="008A40F8">
      <w:pPr>
        <w:ind w:left="2124" w:firstLine="708"/>
        <w:rPr>
          <w:rFonts w:ascii="Arial" w:hAnsi="Arial" w:cs="Arial"/>
          <w:b/>
          <w:bCs/>
        </w:rPr>
      </w:pPr>
      <w:r w:rsidRPr="005C5993">
        <w:rPr>
          <w:rFonts w:ascii="Arial" w:hAnsi="Arial" w:cs="Arial"/>
          <w:b/>
          <w:bCs/>
        </w:rPr>
        <w:t>Jahrgangstufe 10</w:t>
      </w:r>
    </w:p>
    <w:tbl>
      <w:tblPr>
        <w:tblStyle w:val="Tabellenraster"/>
        <w:tblW w:w="9918" w:type="dxa"/>
        <w:tblInd w:w="-856" w:type="dxa"/>
        <w:tblLook w:val="04A0" w:firstRow="1" w:lastRow="0" w:firstColumn="1" w:lastColumn="0" w:noHBand="0" w:noVBand="1"/>
      </w:tblPr>
      <w:tblGrid>
        <w:gridCol w:w="1831"/>
        <w:gridCol w:w="2949"/>
        <w:gridCol w:w="2993"/>
        <w:gridCol w:w="2145"/>
      </w:tblGrid>
      <w:tr w:rsidR="00D6189D" w:rsidRPr="00336966" w14:paraId="0C3AEE4F" w14:textId="407AEFF1" w:rsidTr="00381875">
        <w:tc>
          <w:tcPr>
            <w:tcW w:w="1691" w:type="dxa"/>
          </w:tcPr>
          <w:p w14:paraId="538D0795" w14:textId="77777777" w:rsidR="00D6189D" w:rsidRPr="00336966" w:rsidRDefault="00D6189D" w:rsidP="007F039C">
            <w:pPr>
              <w:rPr>
                <w:rFonts w:ascii="Arial" w:hAnsi="Arial" w:cs="Arial"/>
              </w:rPr>
            </w:pPr>
            <w:r w:rsidRPr="00336966">
              <w:rPr>
                <w:rFonts w:ascii="Arial" w:hAnsi="Arial" w:cs="Arial"/>
              </w:rPr>
              <w:t>Schwerpunkte</w:t>
            </w:r>
          </w:p>
        </w:tc>
        <w:tc>
          <w:tcPr>
            <w:tcW w:w="3008" w:type="dxa"/>
          </w:tcPr>
          <w:p w14:paraId="6468B538" w14:textId="77777777" w:rsidR="00D6189D" w:rsidRPr="00336966" w:rsidRDefault="00D6189D" w:rsidP="007F039C">
            <w:pPr>
              <w:rPr>
                <w:rFonts w:ascii="Arial" w:hAnsi="Arial" w:cs="Arial"/>
              </w:rPr>
            </w:pPr>
            <w:r w:rsidRPr="00336966">
              <w:rPr>
                <w:rFonts w:ascii="Arial" w:hAnsi="Arial" w:cs="Arial"/>
              </w:rPr>
              <w:t>Inhalte</w:t>
            </w:r>
          </w:p>
        </w:tc>
        <w:tc>
          <w:tcPr>
            <w:tcW w:w="3058" w:type="dxa"/>
          </w:tcPr>
          <w:p w14:paraId="1FFD1A3C" w14:textId="77777777" w:rsidR="00D6189D" w:rsidRPr="00336966" w:rsidRDefault="00D6189D" w:rsidP="007F039C">
            <w:pPr>
              <w:rPr>
                <w:rFonts w:ascii="Arial" w:hAnsi="Arial" w:cs="Arial"/>
              </w:rPr>
            </w:pPr>
            <w:r w:rsidRPr="00336966">
              <w:rPr>
                <w:rFonts w:ascii="Arial" w:hAnsi="Arial" w:cs="Arial"/>
              </w:rPr>
              <w:t>Methoden</w:t>
            </w:r>
          </w:p>
        </w:tc>
        <w:tc>
          <w:tcPr>
            <w:tcW w:w="2161" w:type="dxa"/>
          </w:tcPr>
          <w:p w14:paraId="4753CD16" w14:textId="77777777" w:rsidR="00D6189D" w:rsidRPr="00336966" w:rsidRDefault="00D6189D" w:rsidP="007F039C">
            <w:pPr>
              <w:rPr>
                <w:rFonts w:ascii="Arial" w:hAnsi="Arial" w:cs="Arial"/>
              </w:rPr>
            </w:pPr>
          </w:p>
        </w:tc>
      </w:tr>
      <w:tr w:rsidR="00D6189D" w:rsidRPr="00336966" w14:paraId="5BEEDE95" w14:textId="281596EE" w:rsidTr="00381875">
        <w:tc>
          <w:tcPr>
            <w:tcW w:w="1691" w:type="dxa"/>
          </w:tcPr>
          <w:p w14:paraId="4BD508B7" w14:textId="77777777" w:rsidR="00D6189D" w:rsidRPr="00336966" w:rsidRDefault="00D6189D" w:rsidP="007F039C">
            <w:pPr>
              <w:rPr>
                <w:rFonts w:ascii="Arial" w:hAnsi="Arial" w:cs="Arial"/>
              </w:rPr>
            </w:pPr>
            <w:r w:rsidRPr="00336966">
              <w:rPr>
                <w:rFonts w:ascii="Arial" w:hAnsi="Arial" w:cs="Arial"/>
              </w:rPr>
              <w:t>Migration und Integration in Deutschland und Europa</w:t>
            </w:r>
          </w:p>
        </w:tc>
        <w:tc>
          <w:tcPr>
            <w:tcW w:w="3008" w:type="dxa"/>
          </w:tcPr>
          <w:p w14:paraId="46BC4147" w14:textId="77777777" w:rsidR="00D6189D" w:rsidRPr="00336966" w:rsidRDefault="00D6189D" w:rsidP="007E2E2E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336966">
              <w:rPr>
                <w:rFonts w:ascii="Arial" w:hAnsi="Arial" w:cs="Arial"/>
              </w:rPr>
              <w:t>Migration: ökonomische, ökologische und gesellschaftliche Ursachen und Folgen, Push- und Pull-Faktoren</w:t>
            </w:r>
          </w:p>
          <w:p w14:paraId="3F2110BE" w14:textId="77777777" w:rsidR="00D6189D" w:rsidRPr="00336966" w:rsidRDefault="00D6189D" w:rsidP="007E2E2E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336966">
              <w:rPr>
                <w:rFonts w:ascii="Arial" w:hAnsi="Arial" w:cs="Arial"/>
              </w:rPr>
              <w:t>Divergierende Lebensbedingungen von Menschen in Europa vor dem Hintergrund der Migration</w:t>
            </w:r>
          </w:p>
          <w:p w14:paraId="728C1B97" w14:textId="77777777" w:rsidR="00D6189D" w:rsidRPr="00336966" w:rsidRDefault="00D6189D" w:rsidP="007E2E2E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336966">
              <w:rPr>
                <w:rFonts w:ascii="Arial" w:hAnsi="Arial" w:cs="Arial"/>
              </w:rPr>
              <w:t>Ruhrpolen vs. Gastarbeiter – Migrationsgeschichte am Beispiel des Ruhrgebiets</w:t>
            </w:r>
          </w:p>
          <w:p w14:paraId="040B7681" w14:textId="77777777" w:rsidR="00D6189D" w:rsidRPr="00336966" w:rsidRDefault="00D6189D" w:rsidP="007E2E2E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336966">
              <w:rPr>
                <w:rFonts w:ascii="Arial" w:hAnsi="Arial" w:cs="Arial"/>
              </w:rPr>
              <w:t xml:space="preserve">Integration anhand von Identifikationsfiguren in Musik, Film, </w:t>
            </w:r>
            <w:r w:rsidRPr="00336966">
              <w:rPr>
                <w:rFonts w:ascii="Arial" w:hAnsi="Arial" w:cs="Arial"/>
              </w:rPr>
              <w:lastRenderedPageBreak/>
              <w:t>Essen/Trinken und Freizeit (Fußball)</w:t>
            </w:r>
          </w:p>
          <w:p w14:paraId="46CDF613" w14:textId="77777777" w:rsidR="00D6189D" w:rsidRPr="00336966" w:rsidRDefault="00D6189D" w:rsidP="007E2E2E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336966">
              <w:rPr>
                <w:rFonts w:ascii="Arial" w:hAnsi="Arial" w:cs="Arial"/>
              </w:rPr>
              <w:t>Integration und Entfremdung z.B. Familie</w:t>
            </w:r>
          </w:p>
        </w:tc>
        <w:tc>
          <w:tcPr>
            <w:tcW w:w="3058" w:type="dxa"/>
          </w:tcPr>
          <w:p w14:paraId="66660E1E" w14:textId="77777777" w:rsidR="00D6189D" w:rsidRPr="00336966" w:rsidRDefault="00D6189D" w:rsidP="007E2E2E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336966">
              <w:rPr>
                <w:rFonts w:ascii="Arial" w:hAnsi="Arial" w:cs="Arial"/>
              </w:rPr>
              <w:lastRenderedPageBreak/>
              <w:t>Recherche ggf. Archivarbeit</w:t>
            </w:r>
          </w:p>
          <w:p w14:paraId="74387F38" w14:textId="77777777" w:rsidR="00D6189D" w:rsidRPr="00336966" w:rsidRDefault="00D6189D" w:rsidP="007E2E2E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336966">
              <w:rPr>
                <w:rFonts w:ascii="Arial" w:hAnsi="Arial" w:cs="Arial"/>
              </w:rPr>
              <w:t xml:space="preserve">Museumsexkursion, z.B. </w:t>
            </w:r>
          </w:p>
          <w:p w14:paraId="36757DE2" w14:textId="77777777" w:rsidR="00D6189D" w:rsidRPr="00336966" w:rsidRDefault="00D6189D" w:rsidP="007F039C">
            <w:pPr>
              <w:pStyle w:val="Listenabsatz"/>
              <w:ind w:left="360"/>
              <w:rPr>
                <w:rFonts w:ascii="Arial" w:hAnsi="Arial" w:cs="Arial"/>
              </w:rPr>
            </w:pPr>
            <w:proofErr w:type="spellStart"/>
            <w:r w:rsidRPr="00336966">
              <w:rPr>
                <w:rFonts w:ascii="Arial" w:hAnsi="Arial" w:cs="Arial"/>
              </w:rPr>
              <w:t>DOMiD</w:t>
            </w:r>
            <w:proofErr w:type="spellEnd"/>
            <w:r w:rsidRPr="00336966">
              <w:rPr>
                <w:rFonts w:ascii="Arial" w:hAnsi="Arial" w:cs="Arial"/>
              </w:rPr>
              <w:t xml:space="preserve"> (Migrationsmuseum Köln, Ruhrmuseum Essen)</w:t>
            </w:r>
          </w:p>
          <w:p w14:paraId="546B085D" w14:textId="77777777" w:rsidR="00D6189D" w:rsidRPr="00336966" w:rsidRDefault="00D6189D" w:rsidP="007E2E2E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336966">
              <w:rPr>
                <w:rFonts w:ascii="Arial" w:hAnsi="Arial" w:cs="Arial"/>
              </w:rPr>
              <w:t>Lieder- und Filmanalysen</w:t>
            </w:r>
          </w:p>
          <w:p w14:paraId="292CB9A5" w14:textId="77777777" w:rsidR="00D6189D" w:rsidRPr="00336966" w:rsidRDefault="00D6189D" w:rsidP="007E2E2E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336966">
              <w:rPr>
                <w:rFonts w:ascii="Arial" w:hAnsi="Arial" w:cs="Arial"/>
              </w:rPr>
              <w:t xml:space="preserve">biografische Arbeit </w:t>
            </w:r>
          </w:p>
          <w:p w14:paraId="33DAAAF6" w14:textId="77777777" w:rsidR="00D6189D" w:rsidRPr="00336966" w:rsidRDefault="00D6189D" w:rsidP="007E2E2E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336966">
              <w:rPr>
                <w:rFonts w:ascii="Arial" w:hAnsi="Arial" w:cs="Arial"/>
              </w:rPr>
              <w:t>Virtuelle Exkursionen</w:t>
            </w:r>
          </w:p>
          <w:p w14:paraId="66DD65CC" w14:textId="77777777" w:rsidR="00D6189D" w:rsidRPr="00336966" w:rsidRDefault="00D6189D" w:rsidP="007E2E2E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336966">
              <w:rPr>
                <w:rFonts w:ascii="Arial" w:hAnsi="Arial" w:cs="Arial"/>
              </w:rPr>
              <w:t>Digitale Kartenarbeit</w:t>
            </w:r>
          </w:p>
          <w:p w14:paraId="5697396C" w14:textId="77777777" w:rsidR="00D6189D" w:rsidRPr="00336966" w:rsidRDefault="00D6189D" w:rsidP="007E2E2E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336966">
              <w:rPr>
                <w:rFonts w:ascii="Arial" w:hAnsi="Arial" w:cs="Arial"/>
              </w:rPr>
              <w:t>Atlasanalyse</w:t>
            </w:r>
          </w:p>
          <w:p w14:paraId="0282B6CF" w14:textId="77777777" w:rsidR="00D6189D" w:rsidRPr="00336966" w:rsidRDefault="00D6189D" w:rsidP="007E2E2E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proofErr w:type="spellStart"/>
            <w:r w:rsidRPr="00336966">
              <w:rPr>
                <w:rFonts w:ascii="Arial" w:hAnsi="Arial" w:cs="Arial"/>
              </w:rPr>
              <w:t>Karikaturanalyse</w:t>
            </w:r>
            <w:proofErr w:type="spellEnd"/>
          </w:p>
          <w:p w14:paraId="6BABDD1E" w14:textId="77777777" w:rsidR="00D6189D" w:rsidRPr="00336966" w:rsidRDefault="00D6189D" w:rsidP="007E2E2E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336966">
              <w:rPr>
                <w:rFonts w:ascii="Arial" w:hAnsi="Arial" w:cs="Arial"/>
              </w:rPr>
              <w:t>Auswertung von Statistiken und Grafiken</w:t>
            </w:r>
          </w:p>
          <w:p w14:paraId="3B4EB167" w14:textId="77777777" w:rsidR="00D6189D" w:rsidRPr="00336966" w:rsidRDefault="00D6189D" w:rsidP="007E2E2E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336966">
              <w:rPr>
                <w:rFonts w:ascii="Arial" w:hAnsi="Arial" w:cs="Arial"/>
              </w:rPr>
              <w:t>Recherchen</w:t>
            </w:r>
          </w:p>
        </w:tc>
        <w:tc>
          <w:tcPr>
            <w:tcW w:w="2161" w:type="dxa"/>
          </w:tcPr>
          <w:p w14:paraId="21712D3F" w14:textId="77777777" w:rsidR="00D6189D" w:rsidRDefault="00767ABC" w:rsidP="007E2E2E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 1</w:t>
            </w:r>
          </w:p>
          <w:p w14:paraId="3ED09D73" w14:textId="77777777" w:rsidR="00767ABC" w:rsidRDefault="00CC02D3" w:rsidP="007E2E2E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 3</w:t>
            </w:r>
          </w:p>
          <w:p w14:paraId="79AA9981" w14:textId="001F0A12" w:rsidR="00CC02D3" w:rsidRDefault="007029F5" w:rsidP="007E2E2E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</w:t>
            </w:r>
            <w:r w:rsidR="007E2BC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</w:t>
            </w:r>
          </w:p>
          <w:p w14:paraId="3DA24179" w14:textId="196BE489" w:rsidR="007029F5" w:rsidRPr="0066001A" w:rsidRDefault="007029F5" w:rsidP="0066001A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</w:t>
            </w:r>
            <w:r w:rsidR="007E2BC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6</w:t>
            </w:r>
          </w:p>
          <w:p w14:paraId="58EC496F" w14:textId="77777777" w:rsidR="007029F5" w:rsidRDefault="00817A70" w:rsidP="007029F5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MK 2</w:t>
            </w:r>
          </w:p>
          <w:p w14:paraId="1B24527A" w14:textId="77777777" w:rsidR="00817A70" w:rsidRDefault="00396413" w:rsidP="00396413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MK 5</w:t>
            </w:r>
          </w:p>
          <w:p w14:paraId="31B305CD" w14:textId="15837E51" w:rsidR="001E0842" w:rsidRPr="0066001A" w:rsidRDefault="001E0842" w:rsidP="001E0842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MK 7</w:t>
            </w:r>
          </w:p>
          <w:p w14:paraId="722D144D" w14:textId="77777777" w:rsidR="001E0842" w:rsidRDefault="00D43B44" w:rsidP="001E0842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 1</w:t>
            </w:r>
          </w:p>
          <w:p w14:paraId="5EB766B2" w14:textId="77777777" w:rsidR="00D43B44" w:rsidRDefault="00D43B44" w:rsidP="00D43B44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 2</w:t>
            </w:r>
          </w:p>
          <w:p w14:paraId="7914D42B" w14:textId="0C5A22EC" w:rsidR="00937E8E" w:rsidRPr="00A60E18" w:rsidRDefault="00994F99" w:rsidP="00937E8E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 8</w:t>
            </w:r>
          </w:p>
          <w:p w14:paraId="56781144" w14:textId="77777777" w:rsidR="00937E8E" w:rsidRDefault="00937E8E" w:rsidP="00937E8E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HK 2</w:t>
            </w:r>
          </w:p>
          <w:p w14:paraId="05EEBBB2" w14:textId="3556EDFC" w:rsidR="00847EF6" w:rsidRPr="00A60E18" w:rsidRDefault="00847EF6" w:rsidP="00D81330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HK 3</w:t>
            </w:r>
          </w:p>
          <w:p w14:paraId="3EE360F5" w14:textId="77777777" w:rsidR="00D81330" w:rsidRDefault="00D81330" w:rsidP="00D81330">
            <w:pPr>
              <w:rPr>
                <w:rFonts w:ascii="Arial" w:hAnsi="Arial" w:cs="Arial"/>
              </w:rPr>
            </w:pPr>
          </w:p>
          <w:p w14:paraId="07BA1823" w14:textId="77777777" w:rsidR="00D81330" w:rsidRDefault="007B40E5" w:rsidP="00D813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Medienkompetenz:</w:t>
            </w:r>
          </w:p>
          <w:p w14:paraId="30E7BE25" w14:textId="77777777" w:rsidR="007B40E5" w:rsidRDefault="00086AAC" w:rsidP="00086AAC">
            <w:pPr>
              <w:pStyle w:val="Listenabsatz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</w:p>
          <w:p w14:paraId="30294E65" w14:textId="77777777" w:rsidR="00086AAC" w:rsidRDefault="00086AAC" w:rsidP="00086AAC">
            <w:pPr>
              <w:pStyle w:val="Listenabsatz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</w:t>
            </w:r>
          </w:p>
          <w:p w14:paraId="770A1A35" w14:textId="77777777" w:rsidR="00086AAC" w:rsidRDefault="00086AAC" w:rsidP="00086AAC">
            <w:pPr>
              <w:pStyle w:val="Listenabsatz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</w:t>
            </w:r>
          </w:p>
          <w:p w14:paraId="5F4BEF7E" w14:textId="0F13A075" w:rsidR="00086AAC" w:rsidRPr="00086AAC" w:rsidRDefault="00086AAC" w:rsidP="00086AAC">
            <w:pPr>
              <w:pStyle w:val="Listenabsatz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</w:t>
            </w:r>
          </w:p>
        </w:tc>
      </w:tr>
      <w:tr w:rsidR="00D6189D" w:rsidRPr="00336966" w14:paraId="0D11C39C" w14:textId="5A19CC5C" w:rsidTr="00381875">
        <w:tc>
          <w:tcPr>
            <w:tcW w:w="1691" w:type="dxa"/>
          </w:tcPr>
          <w:p w14:paraId="75DDECFE" w14:textId="77777777" w:rsidR="00D6189D" w:rsidRPr="00336966" w:rsidRDefault="00D6189D" w:rsidP="007F039C">
            <w:pPr>
              <w:rPr>
                <w:rFonts w:ascii="Arial" w:hAnsi="Arial" w:cs="Arial"/>
              </w:rPr>
            </w:pPr>
            <w:r w:rsidRPr="00336966">
              <w:rPr>
                <w:rFonts w:ascii="Arial" w:hAnsi="Arial" w:cs="Arial"/>
              </w:rPr>
              <w:lastRenderedPageBreak/>
              <w:t>Identität und europäische Kulturen</w:t>
            </w:r>
          </w:p>
        </w:tc>
        <w:tc>
          <w:tcPr>
            <w:tcW w:w="3008" w:type="dxa"/>
          </w:tcPr>
          <w:p w14:paraId="5DD9B792" w14:textId="77777777" w:rsidR="00D6189D" w:rsidRPr="00336966" w:rsidRDefault="00D6189D" w:rsidP="007E2E2E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336966">
              <w:rPr>
                <w:rFonts w:ascii="Arial" w:hAnsi="Arial" w:cs="Arial"/>
              </w:rPr>
              <w:t>Wer bin ich - regionale, nationale, kulturelle und oder europäische Identität</w:t>
            </w:r>
          </w:p>
          <w:p w14:paraId="04643A14" w14:textId="77777777" w:rsidR="00D6189D" w:rsidRPr="00336966" w:rsidRDefault="00D6189D" w:rsidP="007E2E2E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336966">
              <w:rPr>
                <w:rFonts w:ascii="Arial" w:hAnsi="Arial" w:cs="Arial"/>
              </w:rPr>
              <w:t>Identität und Migration – anders sein, trotzdem dazugehören</w:t>
            </w:r>
          </w:p>
          <w:p w14:paraId="1414C32C" w14:textId="77777777" w:rsidR="00D6189D" w:rsidRPr="00336966" w:rsidRDefault="00D6189D" w:rsidP="007E2E2E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336966">
              <w:rPr>
                <w:rFonts w:ascii="Arial" w:hAnsi="Arial" w:cs="Arial"/>
              </w:rPr>
              <w:t>Wer/was/Woher bist du? – Muss man sich entscheiden?</w:t>
            </w:r>
          </w:p>
          <w:p w14:paraId="7B902168" w14:textId="77777777" w:rsidR="00D6189D" w:rsidRPr="00336966" w:rsidRDefault="00D6189D" w:rsidP="007E2E2E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336966">
              <w:rPr>
                <w:rFonts w:ascii="Arial" w:hAnsi="Arial" w:cs="Arial"/>
              </w:rPr>
              <w:t xml:space="preserve">Hybride Identität? </w:t>
            </w:r>
          </w:p>
        </w:tc>
        <w:tc>
          <w:tcPr>
            <w:tcW w:w="3058" w:type="dxa"/>
          </w:tcPr>
          <w:p w14:paraId="635E9C59" w14:textId="77777777" w:rsidR="00D6189D" w:rsidRPr="00336966" w:rsidRDefault="00D6189D" w:rsidP="007E2E2E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336966">
              <w:rPr>
                <w:rFonts w:ascii="Arial" w:hAnsi="Arial" w:cs="Arial"/>
              </w:rPr>
              <w:t>Befragungen</w:t>
            </w:r>
          </w:p>
          <w:p w14:paraId="3FA0EF0E" w14:textId="77777777" w:rsidR="00D6189D" w:rsidRPr="00336966" w:rsidRDefault="00D6189D" w:rsidP="007E2E2E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336966">
              <w:rPr>
                <w:rFonts w:ascii="Arial" w:hAnsi="Arial" w:cs="Arial"/>
              </w:rPr>
              <w:t>Statistiken auswerten</w:t>
            </w:r>
          </w:p>
          <w:p w14:paraId="1BFFB512" w14:textId="77777777" w:rsidR="00D6189D" w:rsidRPr="00336966" w:rsidRDefault="00D6189D" w:rsidP="007E2E2E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336966">
              <w:rPr>
                <w:rFonts w:ascii="Arial" w:hAnsi="Arial" w:cs="Arial"/>
              </w:rPr>
              <w:t>Expertenbefragung</w:t>
            </w:r>
          </w:p>
          <w:p w14:paraId="3BD223DE" w14:textId="77777777" w:rsidR="00D6189D" w:rsidRPr="00336966" w:rsidRDefault="00D6189D" w:rsidP="007E2E2E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336966">
              <w:rPr>
                <w:rFonts w:ascii="Arial" w:hAnsi="Arial" w:cs="Arial"/>
              </w:rPr>
              <w:t>Podiumsdiskussionen</w:t>
            </w:r>
          </w:p>
        </w:tc>
        <w:tc>
          <w:tcPr>
            <w:tcW w:w="2161" w:type="dxa"/>
          </w:tcPr>
          <w:p w14:paraId="4D9379C4" w14:textId="77777777" w:rsidR="00D6189D" w:rsidRDefault="007E2BCE" w:rsidP="007E2E2E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 4</w:t>
            </w:r>
          </w:p>
          <w:p w14:paraId="7E688494" w14:textId="77777777" w:rsidR="007E2BCE" w:rsidRDefault="00EB768A" w:rsidP="007E2E2E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MK 9</w:t>
            </w:r>
          </w:p>
          <w:p w14:paraId="77DAEA97" w14:textId="77777777" w:rsidR="00C658F3" w:rsidRDefault="00C658F3" w:rsidP="007E2E2E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 4</w:t>
            </w:r>
          </w:p>
          <w:p w14:paraId="6E1DC043" w14:textId="77777777" w:rsidR="00113BD0" w:rsidRDefault="00113BD0" w:rsidP="007E2E2E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 6</w:t>
            </w:r>
          </w:p>
          <w:p w14:paraId="506B47BA" w14:textId="77777777" w:rsidR="00113BD0" w:rsidRDefault="00113BD0" w:rsidP="007E2E2E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HK 1</w:t>
            </w:r>
          </w:p>
          <w:p w14:paraId="709AC3EB" w14:textId="77777777" w:rsidR="009634D5" w:rsidRDefault="009634D5" w:rsidP="007E2E2E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HK 6</w:t>
            </w:r>
          </w:p>
          <w:p w14:paraId="51A272D4" w14:textId="77777777" w:rsidR="00382398" w:rsidRDefault="00382398" w:rsidP="00382398">
            <w:pPr>
              <w:rPr>
                <w:rFonts w:ascii="Arial" w:hAnsi="Arial" w:cs="Arial"/>
              </w:rPr>
            </w:pPr>
          </w:p>
          <w:p w14:paraId="52596321" w14:textId="77777777" w:rsidR="00382398" w:rsidRDefault="00382398" w:rsidP="003823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Medienkompetenz:</w:t>
            </w:r>
          </w:p>
          <w:p w14:paraId="13B29237" w14:textId="77777777" w:rsidR="00382398" w:rsidRDefault="00F3246E" w:rsidP="00F3246E">
            <w:pPr>
              <w:pStyle w:val="Listenabsatz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</w:t>
            </w:r>
          </w:p>
          <w:p w14:paraId="2AC1C0B0" w14:textId="7DCF45B8" w:rsidR="00F3246E" w:rsidRPr="00BF6E31" w:rsidRDefault="00F3246E" w:rsidP="00BF6E31">
            <w:pPr>
              <w:ind w:left="360"/>
              <w:rPr>
                <w:rFonts w:ascii="Arial" w:hAnsi="Arial" w:cs="Arial"/>
              </w:rPr>
            </w:pPr>
          </w:p>
        </w:tc>
      </w:tr>
      <w:tr w:rsidR="00D6189D" w:rsidRPr="00336966" w14:paraId="372BFC78" w14:textId="104543C4" w:rsidTr="00381875">
        <w:tc>
          <w:tcPr>
            <w:tcW w:w="1691" w:type="dxa"/>
          </w:tcPr>
          <w:p w14:paraId="7D89F629" w14:textId="77777777" w:rsidR="00D6189D" w:rsidRPr="00336966" w:rsidRDefault="00D6189D" w:rsidP="007F039C">
            <w:pPr>
              <w:rPr>
                <w:rFonts w:ascii="Arial" w:hAnsi="Arial" w:cs="Arial"/>
              </w:rPr>
            </w:pPr>
            <w:r w:rsidRPr="00336966">
              <w:rPr>
                <w:rFonts w:ascii="Arial" w:hAnsi="Arial" w:cs="Arial"/>
              </w:rPr>
              <w:t>Europäische Wettbewerbe</w:t>
            </w:r>
          </w:p>
        </w:tc>
        <w:tc>
          <w:tcPr>
            <w:tcW w:w="3008" w:type="dxa"/>
          </w:tcPr>
          <w:p w14:paraId="30B56F78" w14:textId="77777777" w:rsidR="00D6189D" w:rsidRPr="00336966" w:rsidRDefault="00D6189D" w:rsidP="007E2E2E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336966">
              <w:rPr>
                <w:rFonts w:ascii="Arial" w:hAnsi="Arial" w:cs="Arial"/>
              </w:rPr>
              <w:t xml:space="preserve">Teilnahme an Wettbewerben, wie </w:t>
            </w:r>
            <w:proofErr w:type="spellStart"/>
            <w:r w:rsidRPr="00336966">
              <w:rPr>
                <w:rFonts w:ascii="Arial" w:hAnsi="Arial" w:cs="Arial"/>
              </w:rPr>
              <w:t>EuroVisions</w:t>
            </w:r>
            <w:proofErr w:type="spellEnd"/>
          </w:p>
          <w:p w14:paraId="3B8209B6" w14:textId="77777777" w:rsidR="00D6189D" w:rsidRPr="00336966" w:rsidRDefault="00D6189D" w:rsidP="007F039C">
            <w:pPr>
              <w:pStyle w:val="Listenabsatz"/>
              <w:rPr>
                <w:rFonts w:ascii="Arial" w:hAnsi="Arial" w:cs="Arial"/>
              </w:rPr>
            </w:pPr>
          </w:p>
          <w:p w14:paraId="06BB7106" w14:textId="77777777" w:rsidR="00D6189D" w:rsidRPr="00336966" w:rsidRDefault="00D6189D" w:rsidP="007E2E2E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336966">
              <w:rPr>
                <w:rFonts w:ascii="Arial" w:hAnsi="Arial" w:cs="Arial"/>
              </w:rPr>
              <w:t>Ausrichtung eines Europatages an der Schule</w:t>
            </w:r>
          </w:p>
          <w:p w14:paraId="5FEBA7DA" w14:textId="77777777" w:rsidR="00D6189D" w:rsidRPr="00336966" w:rsidRDefault="00D6189D" w:rsidP="007F039C">
            <w:pPr>
              <w:rPr>
                <w:rFonts w:ascii="Arial" w:hAnsi="Arial" w:cs="Arial"/>
              </w:rPr>
            </w:pPr>
          </w:p>
        </w:tc>
        <w:tc>
          <w:tcPr>
            <w:tcW w:w="3058" w:type="dxa"/>
          </w:tcPr>
          <w:p w14:paraId="6E934AA2" w14:textId="77777777" w:rsidR="00D6189D" w:rsidRPr="00336966" w:rsidRDefault="00D6189D" w:rsidP="007F039C">
            <w:pPr>
              <w:rPr>
                <w:rFonts w:ascii="Arial" w:hAnsi="Arial" w:cs="Arial"/>
              </w:rPr>
            </w:pPr>
          </w:p>
          <w:p w14:paraId="23A30D08" w14:textId="77777777" w:rsidR="00D6189D" w:rsidRPr="00336966" w:rsidRDefault="00D6189D" w:rsidP="007F039C">
            <w:pPr>
              <w:rPr>
                <w:rFonts w:ascii="Arial" w:hAnsi="Arial" w:cs="Arial"/>
              </w:rPr>
            </w:pPr>
          </w:p>
          <w:p w14:paraId="4137C033" w14:textId="77777777" w:rsidR="00D6189D" w:rsidRPr="00336966" w:rsidRDefault="00D6189D" w:rsidP="007F039C">
            <w:pPr>
              <w:rPr>
                <w:rFonts w:ascii="Arial" w:hAnsi="Arial" w:cs="Arial"/>
              </w:rPr>
            </w:pPr>
          </w:p>
          <w:p w14:paraId="12D54BA2" w14:textId="77777777" w:rsidR="00D6189D" w:rsidRPr="00336966" w:rsidRDefault="00D6189D" w:rsidP="007F039C">
            <w:pPr>
              <w:pStyle w:val="Listenabsatz"/>
              <w:rPr>
                <w:rFonts w:ascii="Arial" w:hAnsi="Arial" w:cs="Arial"/>
              </w:rPr>
            </w:pPr>
          </w:p>
          <w:p w14:paraId="1BC336EF" w14:textId="77777777" w:rsidR="00D6189D" w:rsidRPr="00336966" w:rsidRDefault="00D6189D" w:rsidP="007E2E2E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336966">
              <w:rPr>
                <w:rFonts w:ascii="Arial" w:hAnsi="Arial" w:cs="Arial"/>
              </w:rPr>
              <w:t>Ausstellung</w:t>
            </w:r>
          </w:p>
          <w:p w14:paraId="2B1F2154" w14:textId="77777777" w:rsidR="00D6189D" w:rsidRPr="00336966" w:rsidRDefault="00D6189D" w:rsidP="007E2E2E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336966">
              <w:rPr>
                <w:rFonts w:ascii="Arial" w:hAnsi="Arial" w:cs="Arial"/>
              </w:rPr>
              <w:t>Debatten</w:t>
            </w:r>
          </w:p>
          <w:p w14:paraId="644E5753" w14:textId="77777777" w:rsidR="00D6189D" w:rsidRPr="00336966" w:rsidRDefault="00D6189D" w:rsidP="007E2E2E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336966">
              <w:rPr>
                <w:rFonts w:ascii="Arial" w:hAnsi="Arial" w:cs="Arial"/>
              </w:rPr>
              <w:t>Marktplatz</w:t>
            </w:r>
          </w:p>
        </w:tc>
        <w:tc>
          <w:tcPr>
            <w:tcW w:w="2161" w:type="dxa"/>
          </w:tcPr>
          <w:p w14:paraId="2B3FD5C7" w14:textId="77777777" w:rsidR="00D6189D" w:rsidRDefault="00031D43" w:rsidP="00031D43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 1</w:t>
            </w:r>
          </w:p>
          <w:p w14:paraId="51870498" w14:textId="70DC2F97" w:rsidR="00031D43" w:rsidRDefault="00734222" w:rsidP="00031D43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MK 1</w:t>
            </w:r>
          </w:p>
          <w:p w14:paraId="3C4296C2" w14:textId="77777777" w:rsidR="00734222" w:rsidRDefault="00734222" w:rsidP="00031D43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MK 2</w:t>
            </w:r>
          </w:p>
          <w:p w14:paraId="6CE517D5" w14:textId="77777777" w:rsidR="00734222" w:rsidRDefault="00EC2165" w:rsidP="00031D43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MK 9</w:t>
            </w:r>
          </w:p>
          <w:p w14:paraId="7DAAEFCF" w14:textId="77777777" w:rsidR="00EC2165" w:rsidRDefault="00624C27" w:rsidP="00031D43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HK </w:t>
            </w:r>
            <w:r w:rsidR="005151DB">
              <w:rPr>
                <w:rFonts w:ascii="Arial" w:hAnsi="Arial" w:cs="Arial"/>
              </w:rPr>
              <w:t>3</w:t>
            </w:r>
          </w:p>
          <w:p w14:paraId="0972482E" w14:textId="77777777" w:rsidR="005151DB" w:rsidRDefault="005151DB" w:rsidP="00031D43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HK 4</w:t>
            </w:r>
          </w:p>
          <w:p w14:paraId="7A7CDDBA" w14:textId="77777777" w:rsidR="005151DB" w:rsidRDefault="005151DB" w:rsidP="00031D43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HK 5</w:t>
            </w:r>
          </w:p>
          <w:p w14:paraId="5B3C170A" w14:textId="77777777" w:rsidR="00BF6E31" w:rsidRDefault="00BF6E31" w:rsidP="00BF6E31">
            <w:pPr>
              <w:rPr>
                <w:rFonts w:ascii="Arial" w:hAnsi="Arial" w:cs="Arial"/>
              </w:rPr>
            </w:pPr>
          </w:p>
          <w:p w14:paraId="170CC6C4" w14:textId="77777777" w:rsidR="00BF6E31" w:rsidRDefault="00BF6E31" w:rsidP="00BF6E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Medienkompetenz:</w:t>
            </w:r>
          </w:p>
          <w:p w14:paraId="05622189" w14:textId="0EDF7C35" w:rsidR="0038561C" w:rsidRDefault="0038561C" w:rsidP="0038561C">
            <w:pPr>
              <w:pStyle w:val="Listenabsatz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8D78AB">
              <w:rPr>
                <w:rFonts w:ascii="Arial" w:hAnsi="Arial" w:cs="Arial"/>
              </w:rPr>
              <w:t>2</w:t>
            </w:r>
          </w:p>
          <w:p w14:paraId="30109E1C" w14:textId="04A28136" w:rsidR="008D78AB" w:rsidRPr="0038561C" w:rsidRDefault="008D78AB" w:rsidP="0038561C">
            <w:pPr>
              <w:pStyle w:val="Listenabsatz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</w:t>
            </w:r>
          </w:p>
          <w:p w14:paraId="1632AE11" w14:textId="77777777" w:rsidR="00BF6E31" w:rsidRDefault="00B425EE" w:rsidP="00BF6E31">
            <w:pPr>
              <w:pStyle w:val="Listenabsatz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</w:t>
            </w:r>
          </w:p>
          <w:p w14:paraId="79A191A7" w14:textId="77777777" w:rsidR="00B425EE" w:rsidRDefault="00B425EE" w:rsidP="00BF6E31">
            <w:pPr>
              <w:pStyle w:val="Listenabsatz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</w:t>
            </w:r>
          </w:p>
          <w:p w14:paraId="2A0AC9B5" w14:textId="77777777" w:rsidR="00281166" w:rsidRDefault="00281166" w:rsidP="00BF6E31">
            <w:pPr>
              <w:pStyle w:val="Listenabsatz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</w:t>
            </w:r>
          </w:p>
          <w:p w14:paraId="4C456568" w14:textId="4DDF5F25" w:rsidR="00281166" w:rsidRPr="00BF6E31" w:rsidRDefault="00281166" w:rsidP="00BF6E31">
            <w:pPr>
              <w:pStyle w:val="Listenabsatz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</w:t>
            </w:r>
          </w:p>
        </w:tc>
      </w:tr>
      <w:tr w:rsidR="00D6189D" w:rsidRPr="00336966" w14:paraId="0513EE58" w14:textId="14846072" w:rsidTr="00381875">
        <w:tc>
          <w:tcPr>
            <w:tcW w:w="1691" w:type="dxa"/>
          </w:tcPr>
          <w:p w14:paraId="2D815AC4" w14:textId="77777777" w:rsidR="00D6189D" w:rsidRPr="00336966" w:rsidRDefault="00D6189D" w:rsidP="007F039C">
            <w:pPr>
              <w:rPr>
                <w:rFonts w:ascii="Arial" w:hAnsi="Arial" w:cs="Arial"/>
              </w:rPr>
            </w:pPr>
            <w:r w:rsidRPr="00336966">
              <w:rPr>
                <w:rFonts w:ascii="Arial" w:hAnsi="Arial" w:cs="Arial"/>
              </w:rPr>
              <w:t>Begegnung mit Europa / Arbeit am Erasmus+ Europaprojekten</w:t>
            </w:r>
          </w:p>
        </w:tc>
        <w:tc>
          <w:tcPr>
            <w:tcW w:w="3008" w:type="dxa"/>
          </w:tcPr>
          <w:p w14:paraId="5683DC81" w14:textId="77777777" w:rsidR="00D6189D" w:rsidRPr="00336966" w:rsidRDefault="00D6189D" w:rsidP="007E2E2E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336966">
              <w:rPr>
                <w:rFonts w:ascii="Arial" w:hAnsi="Arial" w:cs="Arial"/>
              </w:rPr>
              <w:t>Eure und Opas Kultur – Kulturaustausch in Europa</w:t>
            </w:r>
          </w:p>
          <w:p w14:paraId="1BAF2FC2" w14:textId="77777777" w:rsidR="00D6189D" w:rsidRPr="00336966" w:rsidRDefault="00D6189D" w:rsidP="007F039C">
            <w:pPr>
              <w:pStyle w:val="Listenabsatz"/>
              <w:rPr>
                <w:rFonts w:ascii="Arial" w:hAnsi="Arial" w:cs="Arial"/>
              </w:rPr>
            </w:pPr>
          </w:p>
          <w:p w14:paraId="2AC7F8B9" w14:textId="77777777" w:rsidR="00D6189D" w:rsidRPr="00336966" w:rsidRDefault="00D6189D" w:rsidP="007E2E2E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336966">
              <w:rPr>
                <w:rFonts w:ascii="Arial" w:hAnsi="Arial" w:cs="Arial"/>
              </w:rPr>
              <w:t>Schüleraustausch mit dem europäischen Ausland z.B. Polen, Frankreich, Niederlande, Spanien</w:t>
            </w:r>
          </w:p>
        </w:tc>
        <w:tc>
          <w:tcPr>
            <w:tcW w:w="3058" w:type="dxa"/>
          </w:tcPr>
          <w:p w14:paraId="549DA37A" w14:textId="77777777" w:rsidR="00D6189D" w:rsidRPr="00336966" w:rsidRDefault="00D6189D" w:rsidP="007F039C">
            <w:pPr>
              <w:rPr>
                <w:rFonts w:ascii="Arial" w:hAnsi="Arial" w:cs="Arial"/>
              </w:rPr>
            </w:pPr>
            <w:r w:rsidRPr="00336966">
              <w:rPr>
                <w:rFonts w:ascii="Arial" w:hAnsi="Arial" w:cs="Arial"/>
              </w:rPr>
              <w:t>Je nach Projektschwerpunkt</w:t>
            </w:r>
          </w:p>
        </w:tc>
        <w:tc>
          <w:tcPr>
            <w:tcW w:w="2161" w:type="dxa"/>
          </w:tcPr>
          <w:p w14:paraId="5492A1B5" w14:textId="77777777" w:rsidR="00D6189D" w:rsidRDefault="00EB426F" w:rsidP="00EB426F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 4</w:t>
            </w:r>
          </w:p>
          <w:p w14:paraId="68308E43" w14:textId="77777777" w:rsidR="00EB426F" w:rsidRDefault="001251DB" w:rsidP="00EB426F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 5</w:t>
            </w:r>
          </w:p>
          <w:p w14:paraId="50AB7E44" w14:textId="77777777" w:rsidR="001251DB" w:rsidRDefault="001251DB" w:rsidP="00EB426F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MK 1</w:t>
            </w:r>
          </w:p>
          <w:p w14:paraId="16C4BC22" w14:textId="77777777" w:rsidR="001251DB" w:rsidRDefault="001251DB" w:rsidP="00EB426F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MK 2</w:t>
            </w:r>
          </w:p>
          <w:p w14:paraId="59501F2F" w14:textId="77777777" w:rsidR="001251DB" w:rsidRDefault="000D4D45" w:rsidP="00EB426F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 3</w:t>
            </w:r>
          </w:p>
          <w:p w14:paraId="4EF56363" w14:textId="77777777" w:rsidR="000D4D45" w:rsidRDefault="000C7150" w:rsidP="00EB426F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 6</w:t>
            </w:r>
          </w:p>
          <w:p w14:paraId="3A632EBB" w14:textId="77777777" w:rsidR="000C7150" w:rsidRDefault="000C7150" w:rsidP="00EB426F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 8</w:t>
            </w:r>
          </w:p>
          <w:p w14:paraId="5564532C" w14:textId="77777777" w:rsidR="000C7150" w:rsidRDefault="00F347C7" w:rsidP="00EB426F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HK 4</w:t>
            </w:r>
          </w:p>
          <w:p w14:paraId="1790BD44" w14:textId="77777777" w:rsidR="00F347C7" w:rsidRDefault="00F347C7" w:rsidP="00EB426F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HK 6</w:t>
            </w:r>
          </w:p>
          <w:p w14:paraId="3197A683" w14:textId="77777777" w:rsidR="008870A0" w:rsidRPr="008870A0" w:rsidRDefault="008870A0" w:rsidP="008870A0">
            <w:pPr>
              <w:rPr>
                <w:rFonts w:ascii="Arial" w:hAnsi="Arial" w:cs="Arial"/>
              </w:rPr>
            </w:pPr>
          </w:p>
          <w:p w14:paraId="734A6988" w14:textId="77777777" w:rsidR="00BF3461" w:rsidRDefault="00D47FB2" w:rsidP="00D47F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Medienkompetenz:</w:t>
            </w:r>
          </w:p>
          <w:p w14:paraId="5B67A8CE" w14:textId="76418B2B" w:rsidR="0003781B" w:rsidRPr="0003781B" w:rsidRDefault="0003781B" w:rsidP="0003781B">
            <w:pPr>
              <w:pStyle w:val="Listenabsatz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</w:t>
            </w:r>
          </w:p>
          <w:p w14:paraId="51B1000B" w14:textId="00EBF232" w:rsidR="007B40E5" w:rsidRPr="007B40E5" w:rsidRDefault="007B40E5" w:rsidP="007B40E5">
            <w:pPr>
              <w:pStyle w:val="Listenabsatz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</w:p>
          <w:p w14:paraId="4D02FBD5" w14:textId="0A4CFAC1" w:rsidR="00872B99" w:rsidRDefault="00872B99" w:rsidP="00872B99">
            <w:pPr>
              <w:pStyle w:val="Listenabsatz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</w:t>
            </w:r>
          </w:p>
          <w:p w14:paraId="19F5277A" w14:textId="409D46C2" w:rsidR="00872B99" w:rsidRPr="00872B99" w:rsidRDefault="00872B99" w:rsidP="00872B99">
            <w:pPr>
              <w:pStyle w:val="Listenabsatz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</w:t>
            </w:r>
          </w:p>
          <w:p w14:paraId="566D5BB2" w14:textId="7126E372" w:rsidR="00281166" w:rsidRDefault="008C1CD4" w:rsidP="00281166">
            <w:pPr>
              <w:pStyle w:val="Listenabsatz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</w:t>
            </w:r>
          </w:p>
          <w:p w14:paraId="53D417CD" w14:textId="07813707" w:rsidR="008C1CD4" w:rsidRPr="00281166" w:rsidRDefault="008C1CD4" w:rsidP="00872B99">
            <w:pPr>
              <w:pStyle w:val="Listenabsatz"/>
              <w:rPr>
                <w:rFonts w:ascii="Arial" w:hAnsi="Arial" w:cs="Arial"/>
              </w:rPr>
            </w:pPr>
          </w:p>
          <w:p w14:paraId="3574A3B9" w14:textId="4D4BE2D8" w:rsidR="00D47FB2" w:rsidRPr="00D47FB2" w:rsidRDefault="00D47FB2" w:rsidP="00D47FB2">
            <w:pPr>
              <w:rPr>
                <w:rFonts w:ascii="Arial" w:hAnsi="Arial" w:cs="Arial"/>
              </w:rPr>
            </w:pPr>
          </w:p>
        </w:tc>
      </w:tr>
    </w:tbl>
    <w:p w14:paraId="492DE981" w14:textId="77777777" w:rsidR="0049154C" w:rsidRDefault="0049154C" w:rsidP="0049154C">
      <w:pPr>
        <w:pStyle w:val="Listenabsatz"/>
        <w:spacing w:line="360" w:lineRule="auto"/>
        <w:rPr>
          <w:rFonts w:ascii="Arial" w:hAnsi="Arial" w:cs="Arial"/>
        </w:rPr>
      </w:pPr>
    </w:p>
    <w:sectPr w:rsidR="0049154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563A3"/>
    <w:multiLevelType w:val="hybridMultilevel"/>
    <w:tmpl w:val="4F7826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3018A"/>
    <w:multiLevelType w:val="hybridMultilevel"/>
    <w:tmpl w:val="F604A92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4B6201"/>
    <w:multiLevelType w:val="hybridMultilevel"/>
    <w:tmpl w:val="FC3291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205E3"/>
    <w:multiLevelType w:val="hybridMultilevel"/>
    <w:tmpl w:val="F320941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CA461E"/>
    <w:multiLevelType w:val="hybridMultilevel"/>
    <w:tmpl w:val="020A8F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357D6"/>
    <w:multiLevelType w:val="hybridMultilevel"/>
    <w:tmpl w:val="E3306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174A2"/>
    <w:multiLevelType w:val="multilevel"/>
    <w:tmpl w:val="0BA65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56A39B9"/>
    <w:multiLevelType w:val="hybridMultilevel"/>
    <w:tmpl w:val="44060DD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B80F63"/>
    <w:multiLevelType w:val="hybridMultilevel"/>
    <w:tmpl w:val="F0208C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67EE8"/>
    <w:multiLevelType w:val="hybridMultilevel"/>
    <w:tmpl w:val="CAEEC02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E906BD"/>
    <w:multiLevelType w:val="hybridMultilevel"/>
    <w:tmpl w:val="BAAE3F1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FA4611"/>
    <w:multiLevelType w:val="hybridMultilevel"/>
    <w:tmpl w:val="80EC7F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D6DD8"/>
    <w:multiLevelType w:val="hybridMultilevel"/>
    <w:tmpl w:val="85FEE8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204B8"/>
    <w:multiLevelType w:val="hybridMultilevel"/>
    <w:tmpl w:val="4B86B9D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4D4396"/>
    <w:multiLevelType w:val="hybridMultilevel"/>
    <w:tmpl w:val="9C1454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7C2A8A"/>
    <w:multiLevelType w:val="hybridMultilevel"/>
    <w:tmpl w:val="62CE0C8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FD6A1A"/>
    <w:multiLevelType w:val="hybridMultilevel"/>
    <w:tmpl w:val="7B2E2E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A21874"/>
    <w:multiLevelType w:val="hybridMultilevel"/>
    <w:tmpl w:val="8B92F5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E7C18"/>
    <w:multiLevelType w:val="hybridMultilevel"/>
    <w:tmpl w:val="56FC98DC"/>
    <w:lvl w:ilvl="0" w:tplc="0407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9" w15:restartNumberingAfterBreak="0">
    <w:nsid w:val="4BED004B"/>
    <w:multiLevelType w:val="hybridMultilevel"/>
    <w:tmpl w:val="E96C76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7F5953"/>
    <w:multiLevelType w:val="hybridMultilevel"/>
    <w:tmpl w:val="164254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0A7001"/>
    <w:multiLevelType w:val="hybridMultilevel"/>
    <w:tmpl w:val="19A4FA90"/>
    <w:lvl w:ilvl="0" w:tplc="AEB00F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8207ECB"/>
    <w:multiLevelType w:val="hybridMultilevel"/>
    <w:tmpl w:val="0AF80F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EF0E14"/>
    <w:multiLevelType w:val="hybridMultilevel"/>
    <w:tmpl w:val="8DFA37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F02BC1"/>
    <w:multiLevelType w:val="multilevel"/>
    <w:tmpl w:val="6CDA5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25" w15:restartNumberingAfterBreak="0">
    <w:nsid w:val="5E4536B9"/>
    <w:multiLevelType w:val="hybridMultilevel"/>
    <w:tmpl w:val="4A1A4C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2F5721"/>
    <w:multiLevelType w:val="hybridMultilevel"/>
    <w:tmpl w:val="E4728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0274E"/>
    <w:multiLevelType w:val="hybridMultilevel"/>
    <w:tmpl w:val="1708FC6E"/>
    <w:lvl w:ilvl="0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08B53EA"/>
    <w:multiLevelType w:val="hybridMultilevel"/>
    <w:tmpl w:val="FC82A4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6E0F9E"/>
    <w:multiLevelType w:val="hybridMultilevel"/>
    <w:tmpl w:val="E95AE8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C3433B1"/>
    <w:multiLevelType w:val="hybridMultilevel"/>
    <w:tmpl w:val="9362A5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F944B3"/>
    <w:multiLevelType w:val="hybridMultilevel"/>
    <w:tmpl w:val="A23202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922706">
    <w:abstractNumId w:val="24"/>
  </w:num>
  <w:num w:numId="2" w16cid:durableId="128791746">
    <w:abstractNumId w:val="18"/>
  </w:num>
  <w:num w:numId="3" w16cid:durableId="1495802304">
    <w:abstractNumId w:val="1"/>
  </w:num>
  <w:num w:numId="4" w16cid:durableId="769934309">
    <w:abstractNumId w:val="6"/>
  </w:num>
  <w:num w:numId="5" w16cid:durableId="1944535413">
    <w:abstractNumId w:val="14"/>
  </w:num>
  <w:num w:numId="6" w16cid:durableId="1469738018">
    <w:abstractNumId w:val="8"/>
  </w:num>
  <w:num w:numId="7" w16cid:durableId="496700378">
    <w:abstractNumId w:val="29"/>
  </w:num>
  <w:num w:numId="8" w16cid:durableId="1640378272">
    <w:abstractNumId w:val="15"/>
  </w:num>
  <w:num w:numId="9" w16cid:durableId="1369329766">
    <w:abstractNumId w:val="3"/>
  </w:num>
  <w:num w:numId="10" w16cid:durableId="727801716">
    <w:abstractNumId w:val="10"/>
  </w:num>
  <w:num w:numId="11" w16cid:durableId="895776460">
    <w:abstractNumId w:val="13"/>
  </w:num>
  <w:num w:numId="12" w16cid:durableId="1177621975">
    <w:abstractNumId w:val="9"/>
  </w:num>
  <w:num w:numId="13" w16cid:durableId="1465078743">
    <w:abstractNumId w:val="7"/>
  </w:num>
  <w:num w:numId="14" w16cid:durableId="1851482113">
    <w:abstractNumId w:val="26"/>
  </w:num>
  <w:num w:numId="15" w16cid:durableId="1696542448">
    <w:abstractNumId w:val="21"/>
  </w:num>
  <w:num w:numId="16" w16cid:durableId="1864827916">
    <w:abstractNumId w:val="27"/>
  </w:num>
  <w:num w:numId="17" w16cid:durableId="1262883058">
    <w:abstractNumId w:val="20"/>
  </w:num>
  <w:num w:numId="18" w16cid:durableId="292752611">
    <w:abstractNumId w:val="4"/>
  </w:num>
  <w:num w:numId="19" w16cid:durableId="1584873037">
    <w:abstractNumId w:val="23"/>
  </w:num>
  <w:num w:numId="20" w16cid:durableId="878205830">
    <w:abstractNumId w:val="31"/>
  </w:num>
  <w:num w:numId="21" w16cid:durableId="1252932313">
    <w:abstractNumId w:val="19"/>
  </w:num>
  <w:num w:numId="22" w16cid:durableId="1110080365">
    <w:abstractNumId w:val="22"/>
  </w:num>
  <w:num w:numId="23" w16cid:durableId="1392465047">
    <w:abstractNumId w:val="25"/>
  </w:num>
  <w:num w:numId="24" w16cid:durableId="1543202435">
    <w:abstractNumId w:val="5"/>
  </w:num>
  <w:num w:numId="25" w16cid:durableId="1943682608">
    <w:abstractNumId w:val="0"/>
  </w:num>
  <w:num w:numId="26" w16cid:durableId="923801394">
    <w:abstractNumId w:val="30"/>
  </w:num>
  <w:num w:numId="27" w16cid:durableId="1255165682">
    <w:abstractNumId w:val="28"/>
  </w:num>
  <w:num w:numId="28" w16cid:durableId="273246633">
    <w:abstractNumId w:val="16"/>
  </w:num>
  <w:num w:numId="29" w16cid:durableId="2015496213">
    <w:abstractNumId w:val="12"/>
  </w:num>
  <w:num w:numId="30" w16cid:durableId="2071035900">
    <w:abstractNumId w:val="11"/>
  </w:num>
  <w:num w:numId="31" w16cid:durableId="355421871">
    <w:abstractNumId w:val="17"/>
  </w:num>
  <w:num w:numId="32" w16cid:durableId="347488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EE8"/>
    <w:rsid w:val="00010FF7"/>
    <w:rsid w:val="0001267F"/>
    <w:rsid w:val="00024728"/>
    <w:rsid w:val="00024FB3"/>
    <w:rsid w:val="00031D43"/>
    <w:rsid w:val="0003459C"/>
    <w:rsid w:val="00034A34"/>
    <w:rsid w:val="0003781B"/>
    <w:rsid w:val="000439BB"/>
    <w:rsid w:val="0005474F"/>
    <w:rsid w:val="00071C9E"/>
    <w:rsid w:val="00082BE1"/>
    <w:rsid w:val="000855D8"/>
    <w:rsid w:val="00086AAC"/>
    <w:rsid w:val="000903B1"/>
    <w:rsid w:val="000B2D9C"/>
    <w:rsid w:val="000C3A76"/>
    <w:rsid w:val="000C48CF"/>
    <w:rsid w:val="000C7150"/>
    <w:rsid w:val="000D4D45"/>
    <w:rsid w:val="000D7147"/>
    <w:rsid w:val="00103774"/>
    <w:rsid w:val="001065C6"/>
    <w:rsid w:val="00113BD0"/>
    <w:rsid w:val="001251DB"/>
    <w:rsid w:val="001748F4"/>
    <w:rsid w:val="00176C77"/>
    <w:rsid w:val="00183292"/>
    <w:rsid w:val="001A4675"/>
    <w:rsid w:val="001A5649"/>
    <w:rsid w:val="001B0A84"/>
    <w:rsid w:val="001B42EB"/>
    <w:rsid w:val="001C06AE"/>
    <w:rsid w:val="001C4712"/>
    <w:rsid w:val="001C4CC0"/>
    <w:rsid w:val="001C5702"/>
    <w:rsid w:val="001D5902"/>
    <w:rsid w:val="001D6075"/>
    <w:rsid w:val="001E0842"/>
    <w:rsid w:val="001E3D83"/>
    <w:rsid w:val="001E4950"/>
    <w:rsid w:val="001F0E7D"/>
    <w:rsid w:val="001F6702"/>
    <w:rsid w:val="002021BD"/>
    <w:rsid w:val="00202D73"/>
    <w:rsid w:val="00215D87"/>
    <w:rsid w:val="0021679E"/>
    <w:rsid w:val="00222EAC"/>
    <w:rsid w:val="00227803"/>
    <w:rsid w:val="00230E04"/>
    <w:rsid w:val="00280CB3"/>
    <w:rsid w:val="00281166"/>
    <w:rsid w:val="0029221E"/>
    <w:rsid w:val="002A54D8"/>
    <w:rsid w:val="002B670F"/>
    <w:rsid w:val="002C6B2A"/>
    <w:rsid w:val="002D2538"/>
    <w:rsid w:val="002D2A2F"/>
    <w:rsid w:val="002E4CE3"/>
    <w:rsid w:val="00313136"/>
    <w:rsid w:val="00333246"/>
    <w:rsid w:val="00336966"/>
    <w:rsid w:val="00346B84"/>
    <w:rsid w:val="00356469"/>
    <w:rsid w:val="00356850"/>
    <w:rsid w:val="00367283"/>
    <w:rsid w:val="0037743E"/>
    <w:rsid w:val="00381875"/>
    <w:rsid w:val="00382398"/>
    <w:rsid w:val="0038561C"/>
    <w:rsid w:val="00385EF4"/>
    <w:rsid w:val="00387C15"/>
    <w:rsid w:val="0039331E"/>
    <w:rsid w:val="00396413"/>
    <w:rsid w:val="003A3655"/>
    <w:rsid w:val="003D4CE0"/>
    <w:rsid w:val="00410469"/>
    <w:rsid w:val="00413923"/>
    <w:rsid w:val="0041746C"/>
    <w:rsid w:val="0042323F"/>
    <w:rsid w:val="004306A8"/>
    <w:rsid w:val="00444172"/>
    <w:rsid w:val="00455DF4"/>
    <w:rsid w:val="00456D2B"/>
    <w:rsid w:val="004614DF"/>
    <w:rsid w:val="00472B74"/>
    <w:rsid w:val="00484F7D"/>
    <w:rsid w:val="00486DAB"/>
    <w:rsid w:val="00490428"/>
    <w:rsid w:val="0049154C"/>
    <w:rsid w:val="004A41D5"/>
    <w:rsid w:val="004B2B63"/>
    <w:rsid w:val="004B77E8"/>
    <w:rsid w:val="004C3E5A"/>
    <w:rsid w:val="004C5E54"/>
    <w:rsid w:val="004E2218"/>
    <w:rsid w:val="004F1EAD"/>
    <w:rsid w:val="004F2079"/>
    <w:rsid w:val="005151DB"/>
    <w:rsid w:val="0052442F"/>
    <w:rsid w:val="005268E6"/>
    <w:rsid w:val="00544B85"/>
    <w:rsid w:val="005617E1"/>
    <w:rsid w:val="00564259"/>
    <w:rsid w:val="00567309"/>
    <w:rsid w:val="00593954"/>
    <w:rsid w:val="005B0217"/>
    <w:rsid w:val="005B07EF"/>
    <w:rsid w:val="005B334C"/>
    <w:rsid w:val="005B43BA"/>
    <w:rsid w:val="005B5B39"/>
    <w:rsid w:val="005C5993"/>
    <w:rsid w:val="006061B7"/>
    <w:rsid w:val="006133EF"/>
    <w:rsid w:val="006226BA"/>
    <w:rsid w:val="00622FFD"/>
    <w:rsid w:val="00624C27"/>
    <w:rsid w:val="00630909"/>
    <w:rsid w:val="006314D4"/>
    <w:rsid w:val="006434F2"/>
    <w:rsid w:val="006437A7"/>
    <w:rsid w:val="00646644"/>
    <w:rsid w:val="00646A21"/>
    <w:rsid w:val="0066001A"/>
    <w:rsid w:val="0066218F"/>
    <w:rsid w:val="0067103F"/>
    <w:rsid w:val="00683B16"/>
    <w:rsid w:val="006B49A0"/>
    <w:rsid w:val="006C27D5"/>
    <w:rsid w:val="006F22BD"/>
    <w:rsid w:val="007029F5"/>
    <w:rsid w:val="007131F5"/>
    <w:rsid w:val="007209E7"/>
    <w:rsid w:val="00720C54"/>
    <w:rsid w:val="0072430F"/>
    <w:rsid w:val="00732728"/>
    <w:rsid w:val="0073406A"/>
    <w:rsid w:val="00734222"/>
    <w:rsid w:val="00740D03"/>
    <w:rsid w:val="007435F3"/>
    <w:rsid w:val="00762B33"/>
    <w:rsid w:val="00764C5C"/>
    <w:rsid w:val="00767ABC"/>
    <w:rsid w:val="007B1FEE"/>
    <w:rsid w:val="007B40E5"/>
    <w:rsid w:val="007E2BCE"/>
    <w:rsid w:val="007E2E2E"/>
    <w:rsid w:val="007E4947"/>
    <w:rsid w:val="007F7412"/>
    <w:rsid w:val="00806E8F"/>
    <w:rsid w:val="0081311A"/>
    <w:rsid w:val="00817A70"/>
    <w:rsid w:val="00830C81"/>
    <w:rsid w:val="0083799F"/>
    <w:rsid w:val="00840CD9"/>
    <w:rsid w:val="00847EF6"/>
    <w:rsid w:val="008505F1"/>
    <w:rsid w:val="00864FEE"/>
    <w:rsid w:val="00872B99"/>
    <w:rsid w:val="00874A7F"/>
    <w:rsid w:val="00886120"/>
    <w:rsid w:val="008870A0"/>
    <w:rsid w:val="008A40F8"/>
    <w:rsid w:val="008B0B94"/>
    <w:rsid w:val="008B3575"/>
    <w:rsid w:val="008C0911"/>
    <w:rsid w:val="008C1CD4"/>
    <w:rsid w:val="008D78AB"/>
    <w:rsid w:val="008E5636"/>
    <w:rsid w:val="0090667E"/>
    <w:rsid w:val="00927D03"/>
    <w:rsid w:val="00935656"/>
    <w:rsid w:val="0093566F"/>
    <w:rsid w:val="00937E8E"/>
    <w:rsid w:val="00940E43"/>
    <w:rsid w:val="009419BF"/>
    <w:rsid w:val="00961AE0"/>
    <w:rsid w:val="009634D5"/>
    <w:rsid w:val="0096506D"/>
    <w:rsid w:val="00993DA3"/>
    <w:rsid w:val="00994F99"/>
    <w:rsid w:val="009967E3"/>
    <w:rsid w:val="009B6406"/>
    <w:rsid w:val="009D3373"/>
    <w:rsid w:val="009E4F0E"/>
    <w:rsid w:val="009E6718"/>
    <w:rsid w:val="009E7E76"/>
    <w:rsid w:val="009F4087"/>
    <w:rsid w:val="00A00316"/>
    <w:rsid w:val="00A00E2A"/>
    <w:rsid w:val="00A05810"/>
    <w:rsid w:val="00A50BAF"/>
    <w:rsid w:val="00A60E18"/>
    <w:rsid w:val="00A625F3"/>
    <w:rsid w:val="00A77AA5"/>
    <w:rsid w:val="00AA06DE"/>
    <w:rsid w:val="00AD7A32"/>
    <w:rsid w:val="00AE003E"/>
    <w:rsid w:val="00AE0BB3"/>
    <w:rsid w:val="00AF7CD6"/>
    <w:rsid w:val="00B005CE"/>
    <w:rsid w:val="00B01B3A"/>
    <w:rsid w:val="00B15E7A"/>
    <w:rsid w:val="00B425EE"/>
    <w:rsid w:val="00B53F36"/>
    <w:rsid w:val="00B63290"/>
    <w:rsid w:val="00B66EE8"/>
    <w:rsid w:val="00B6765A"/>
    <w:rsid w:val="00BA33B0"/>
    <w:rsid w:val="00BB0BC8"/>
    <w:rsid w:val="00BB33EF"/>
    <w:rsid w:val="00BB4172"/>
    <w:rsid w:val="00BF3461"/>
    <w:rsid w:val="00BF55F5"/>
    <w:rsid w:val="00BF6E31"/>
    <w:rsid w:val="00C00591"/>
    <w:rsid w:val="00C10113"/>
    <w:rsid w:val="00C11CB3"/>
    <w:rsid w:val="00C1662C"/>
    <w:rsid w:val="00C2103F"/>
    <w:rsid w:val="00C26D60"/>
    <w:rsid w:val="00C57E06"/>
    <w:rsid w:val="00C658F3"/>
    <w:rsid w:val="00C717DF"/>
    <w:rsid w:val="00C734BB"/>
    <w:rsid w:val="00C73778"/>
    <w:rsid w:val="00CA4EC7"/>
    <w:rsid w:val="00CA7119"/>
    <w:rsid w:val="00CC02D3"/>
    <w:rsid w:val="00CC1449"/>
    <w:rsid w:val="00CC7C47"/>
    <w:rsid w:val="00CD18ED"/>
    <w:rsid w:val="00CD3C22"/>
    <w:rsid w:val="00CD3DB1"/>
    <w:rsid w:val="00CE1B80"/>
    <w:rsid w:val="00CE598A"/>
    <w:rsid w:val="00CE5F1E"/>
    <w:rsid w:val="00D21280"/>
    <w:rsid w:val="00D26951"/>
    <w:rsid w:val="00D43B44"/>
    <w:rsid w:val="00D44AC3"/>
    <w:rsid w:val="00D45648"/>
    <w:rsid w:val="00D47FB2"/>
    <w:rsid w:val="00D50E44"/>
    <w:rsid w:val="00D6189D"/>
    <w:rsid w:val="00D7099C"/>
    <w:rsid w:val="00D81330"/>
    <w:rsid w:val="00D83952"/>
    <w:rsid w:val="00DA033D"/>
    <w:rsid w:val="00DB58C3"/>
    <w:rsid w:val="00DE5432"/>
    <w:rsid w:val="00E119E9"/>
    <w:rsid w:val="00E27420"/>
    <w:rsid w:val="00EA4DBE"/>
    <w:rsid w:val="00EB426F"/>
    <w:rsid w:val="00EB43C0"/>
    <w:rsid w:val="00EB768A"/>
    <w:rsid w:val="00EB7C49"/>
    <w:rsid w:val="00EC2165"/>
    <w:rsid w:val="00ED05A2"/>
    <w:rsid w:val="00EF0CDA"/>
    <w:rsid w:val="00EF1E28"/>
    <w:rsid w:val="00EF552D"/>
    <w:rsid w:val="00F00E70"/>
    <w:rsid w:val="00F10CFD"/>
    <w:rsid w:val="00F22F08"/>
    <w:rsid w:val="00F23138"/>
    <w:rsid w:val="00F3246E"/>
    <w:rsid w:val="00F33DEF"/>
    <w:rsid w:val="00F347C7"/>
    <w:rsid w:val="00F54725"/>
    <w:rsid w:val="00F55185"/>
    <w:rsid w:val="00F61116"/>
    <w:rsid w:val="00F6260E"/>
    <w:rsid w:val="00F8326A"/>
    <w:rsid w:val="00F90063"/>
    <w:rsid w:val="00F904B7"/>
    <w:rsid w:val="00F92155"/>
    <w:rsid w:val="00FA6ABD"/>
    <w:rsid w:val="00FC2ADD"/>
    <w:rsid w:val="00FC4A32"/>
    <w:rsid w:val="00FC5DC9"/>
    <w:rsid w:val="00FD1504"/>
    <w:rsid w:val="00FD369B"/>
    <w:rsid w:val="00FD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4EC08"/>
  <w15:chartTrackingRefBased/>
  <w15:docId w15:val="{7089B9E1-5707-467E-BC43-577788CED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F6702"/>
    <w:pPr>
      <w:ind w:left="720"/>
      <w:contextualSpacing/>
    </w:pPr>
  </w:style>
  <w:style w:type="table" w:styleId="Tabellenraster">
    <w:name w:val="Table Grid"/>
    <w:basedOn w:val="NormaleTabelle"/>
    <w:uiPriority w:val="39"/>
    <w:rsid w:val="007E2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1270</Words>
  <Characters>8008</Characters>
  <Application>Microsoft Office Word</Application>
  <DocSecurity>0</DocSecurity>
  <Lines>66</Lines>
  <Paragraphs>18</Paragraphs>
  <ScaleCrop>false</ScaleCrop>
  <Company/>
  <LinksUpToDate>false</LinksUpToDate>
  <CharactersWithSpaces>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Petri</dc:creator>
  <cp:keywords/>
  <dc:description/>
  <cp:lastModifiedBy>Johanna Petri</cp:lastModifiedBy>
  <cp:revision>2</cp:revision>
  <dcterms:created xsi:type="dcterms:W3CDTF">2024-12-03T14:17:00Z</dcterms:created>
  <dcterms:modified xsi:type="dcterms:W3CDTF">2024-12-03T14:17:00Z</dcterms:modified>
</cp:coreProperties>
</file>